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noProof/>
          <w:sz w:val="28"/>
        </w:rPr>
        <w:drawing>
          <wp:anchor distT="0" distB="0" distL="114300" distR="114300" simplePos="0" relativeHeight="251665408" behindDoc="1" locked="0" layoutInCell="1" allowOverlap="1" wp14:anchorId="32A3D99A">
            <wp:simplePos x="0" y="0"/>
            <wp:positionH relativeFrom="column">
              <wp:posOffset>-237490</wp:posOffset>
            </wp:positionH>
            <wp:positionV relativeFrom="paragraph">
              <wp:posOffset>-153035</wp:posOffset>
            </wp:positionV>
            <wp:extent cx="1695140" cy="584200"/>
            <wp:effectExtent l="0" t="0" r="635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4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D1" w:rsidRDefault="00D212D1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F56CE2" w:rsidRDefault="00F56CE2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F56CE2" w:rsidRDefault="00F56CE2" w:rsidP="007735C1">
      <w:pPr>
        <w:pStyle w:val="Header"/>
        <w:jc w:val="center"/>
        <w:rPr>
          <w:rFonts w:ascii="Calibri Light" w:hAnsi="Calibri Light" w:cs="Calibri Light"/>
          <w:b/>
          <w:sz w:val="24"/>
        </w:rPr>
      </w:pPr>
    </w:p>
    <w:p w:rsidR="009A2882" w:rsidRPr="007735C1" w:rsidRDefault="009A2882" w:rsidP="009A2882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sz w:val="24"/>
        </w:rPr>
        <w:t>HALUATKO</w:t>
      </w:r>
    </w:p>
    <w:p w:rsidR="009A2882" w:rsidRDefault="009A2882" w:rsidP="009A2882">
      <w:pPr>
        <w:pStyle w:val="Header"/>
        <w:jc w:val="center"/>
        <w:rPr>
          <w:rFonts w:ascii="Calibri Light" w:hAnsi="Calibri Light" w:cs="Calibri Light"/>
          <w:b/>
          <w:sz w:val="24"/>
        </w:rPr>
      </w:pPr>
      <w:r w:rsidRPr="007735C1">
        <w:rPr>
          <w:rFonts w:ascii="Calibri Light" w:hAnsi="Calibri Light" w:cs="Calibri Light"/>
          <w:b/>
          <w:sz w:val="24"/>
        </w:rPr>
        <w:t>TOIMIA VAPAAEHTOISENA</w:t>
      </w:r>
      <w:r>
        <w:rPr>
          <w:rFonts w:ascii="Calibri Light" w:hAnsi="Calibri Light" w:cs="Calibri Light"/>
          <w:b/>
          <w:sz w:val="24"/>
        </w:rPr>
        <w:t>, TEHDÄ</w:t>
      </w:r>
      <w:r w:rsidRPr="007735C1">
        <w:rPr>
          <w:rFonts w:ascii="Calibri Light" w:hAnsi="Calibri Light" w:cs="Calibri Light"/>
          <w:b/>
          <w:sz w:val="24"/>
        </w:rPr>
        <w:t xml:space="preserve"> HARJOITTELUN</w:t>
      </w:r>
      <w:r>
        <w:rPr>
          <w:rFonts w:ascii="Calibri Light" w:hAnsi="Calibri Light" w:cs="Calibri Light"/>
          <w:b/>
          <w:sz w:val="24"/>
        </w:rPr>
        <w:t xml:space="preserve">, </w:t>
      </w:r>
      <w:r w:rsidRPr="007735C1">
        <w:rPr>
          <w:rFonts w:ascii="Calibri Light" w:hAnsi="Calibri Light" w:cs="Calibri Light"/>
          <w:b/>
          <w:sz w:val="24"/>
        </w:rPr>
        <w:t>PROJEKTIN</w:t>
      </w:r>
      <w:r>
        <w:rPr>
          <w:rFonts w:ascii="Calibri Light" w:hAnsi="Calibri Light" w:cs="Calibri Light"/>
          <w:b/>
          <w:sz w:val="24"/>
        </w:rPr>
        <w:t xml:space="preserve">, </w:t>
      </w:r>
      <w:r w:rsidRPr="007735C1">
        <w:rPr>
          <w:rFonts w:ascii="Calibri Light" w:hAnsi="Calibri Light" w:cs="Calibri Light"/>
          <w:b/>
          <w:sz w:val="24"/>
        </w:rPr>
        <w:t>TAI OPINNÄYTETYÖN</w:t>
      </w:r>
      <w:r>
        <w:rPr>
          <w:rFonts w:ascii="Calibri Light" w:hAnsi="Calibri Light" w:cs="Calibri Light"/>
          <w:b/>
          <w:sz w:val="24"/>
        </w:rPr>
        <w:t xml:space="preserve"> </w:t>
      </w:r>
    </w:p>
    <w:p w:rsidR="009A2882" w:rsidRDefault="009A2882" w:rsidP="009A2882">
      <w:pPr>
        <w:pStyle w:val="Header"/>
        <w:jc w:val="center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SPR NUORTEN TURVATALON </w:t>
      </w:r>
    </w:p>
    <w:p w:rsidR="00741B1B" w:rsidRPr="00741B1B" w:rsidRDefault="00741B1B" w:rsidP="007735C1">
      <w:pPr>
        <w:pStyle w:val="Header"/>
        <w:jc w:val="center"/>
        <w:rPr>
          <w:rFonts w:ascii="Calibri Light" w:hAnsi="Calibri Light" w:cs="Calibri Light"/>
          <w:b/>
          <w:sz w:val="48"/>
          <w:szCs w:val="48"/>
        </w:rPr>
      </w:pPr>
      <w:r w:rsidRPr="00741B1B">
        <w:rPr>
          <w:rFonts w:ascii="Calibri Light" w:hAnsi="Calibri Light" w:cs="Calibri Light"/>
          <w:b/>
          <w:sz w:val="48"/>
          <w:szCs w:val="48"/>
        </w:rPr>
        <w:t>VÄLIAIKAISESSA MAJOITUKSESSA</w:t>
      </w:r>
      <w:r w:rsidR="009A2882">
        <w:rPr>
          <w:rFonts w:ascii="Calibri Light" w:hAnsi="Calibri Light" w:cs="Calibri Light"/>
          <w:b/>
          <w:sz w:val="48"/>
          <w:szCs w:val="48"/>
        </w:rPr>
        <w:t>?</w:t>
      </w: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7735C1" w:rsidP="00FE163E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717F9" wp14:editId="72DF6B12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029960" cy="1041400"/>
                <wp:effectExtent l="0" t="0" r="8890" b="635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48" w:rsidRPr="005C1BA8" w:rsidRDefault="008D6948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5C1BA8" w:rsidRDefault="00BD778A" w:rsidP="008D6948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5C1BA8">
                              <w:rPr>
                                <w:rFonts w:ascii="Calibri Light" w:hAnsi="Calibri Light" w:cs="Calibri Light"/>
                                <w:b/>
                                <w:sz w:val="24"/>
                                <w:u w:val="single"/>
                              </w:rPr>
                              <w:t>Yhteyshenkilö:</w:t>
                            </w:r>
                            <w:r w:rsidRPr="005C1BA8">
                              <w:rPr>
                                <w:rFonts w:ascii="Calibri Light" w:hAnsi="Calibri Light" w:cs="Calibri Light"/>
                                <w:sz w:val="24"/>
                              </w:rPr>
                              <w:t xml:space="preserve"> </w:t>
                            </w:r>
                          </w:p>
                          <w:p w:rsidR="00E36F4C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Sara Petersen-Jessen, koordinaattori. </w:t>
                            </w:r>
                          </w:p>
                          <w:p w:rsidR="00807AC7" w:rsidRDefault="00BD778A" w:rsidP="005C1BA8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P. 09-8714043 tai 040-620 2138/ </w:t>
                            </w:r>
                            <w:hyperlink r:id="rId8" w:history="1">
                              <w:r w:rsidR="00E36F4C" w:rsidRPr="008F5D0E">
                                <w:rPr>
                                  <w:rStyle w:val="Hyperlink"/>
                                  <w:rFonts w:ascii="Calibri Light" w:hAnsi="Calibri Light" w:cs="Calibri Light"/>
                                  <w:sz w:val="20"/>
                                </w:rPr>
                                <w:t>sara.jessen@punainenristi.fi</w:t>
                              </w:r>
                            </w:hyperlink>
                            <w:r w:rsidRPr="00E36F4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 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Punainen Risti, Nuorten </w:t>
                            </w:r>
                            <w:proofErr w:type="spellStart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turvatalo</w:t>
                            </w:r>
                            <w:proofErr w:type="spellEnd"/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, Vantaa</w:t>
                            </w:r>
                          </w:p>
                          <w:p w:rsidR="003277A5" w:rsidRPr="003277A5" w:rsidRDefault="003277A5" w:rsidP="003277A5">
                            <w:pPr>
                              <w:spacing w:after="0" w:line="240" w:lineRule="auto"/>
                              <w:ind w:left="1304" w:firstLine="1304"/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3277A5">
                              <w:rPr>
                                <w:rFonts w:ascii="Calibri Light" w:hAnsi="Calibri Light" w:cs="Calibri Light"/>
                                <w:sz w:val="20"/>
                              </w:rPr>
                              <w:t>Sairaalakatu 3,01400 Vantaa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717F9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.2pt;margin-top:.5pt;width:474.8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" stroked="f">
                <v:textbox>
                  <w:txbxContent>
                    <w:p w:rsidR="008D6948" w:rsidRPr="005C1BA8" w:rsidRDefault="008D6948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10"/>
                          <w:u w:val="single"/>
                        </w:rPr>
                      </w:pPr>
                    </w:p>
                    <w:p w:rsidR="005C1BA8" w:rsidRDefault="00BD778A" w:rsidP="008D6948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5C1BA8">
                        <w:rPr>
                          <w:rFonts w:ascii="Calibri Light" w:hAnsi="Calibri Light" w:cs="Calibri Light"/>
                          <w:b/>
                          <w:sz w:val="24"/>
                          <w:u w:val="single"/>
                        </w:rPr>
                        <w:t>Yhteyshenkilö:</w:t>
                      </w:r>
                      <w:r w:rsidRPr="005C1BA8">
                        <w:rPr>
                          <w:rFonts w:ascii="Calibri Light" w:hAnsi="Calibri Light" w:cs="Calibri Light"/>
                          <w:sz w:val="24"/>
                        </w:rPr>
                        <w:t xml:space="preserve"> </w:t>
                      </w:r>
                    </w:p>
                    <w:p w:rsidR="00E36F4C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Sara Petersen-Jessen, koordinaattori. </w:t>
                      </w:r>
                    </w:p>
                    <w:p w:rsidR="00807AC7" w:rsidRDefault="00BD778A" w:rsidP="005C1BA8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P. 09-8714043 tai 040-620 2138/ </w:t>
                      </w:r>
                      <w:hyperlink r:id="rId9" w:history="1">
                        <w:r w:rsidR="00E36F4C" w:rsidRPr="008F5D0E">
                          <w:rPr>
                            <w:rStyle w:val="Hyperlink"/>
                            <w:rFonts w:ascii="Calibri Light" w:hAnsi="Calibri Light" w:cs="Calibri Light"/>
                            <w:sz w:val="20"/>
                          </w:rPr>
                          <w:t>sara.jessen@punainenristi.fi</w:t>
                        </w:r>
                      </w:hyperlink>
                      <w:r w:rsidRPr="00E36F4C">
                        <w:rPr>
                          <w:rFonts w:ascii="Calibri Light" w:hAnsi="Calibri Light" w:cs="Calibri Light"/>
                          <w:sz w:val="20"/>
                        </w:rPr>
                        <w:t xml:space="preserve"> 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 xml:space="preserve">Punainen Risti, Nuorten </w:t>
                      </w:r>
                      <w:proofErr w:type="spellStart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turvatalo</w:t>
                      </w:r>
                      <w:proofErr w:type="spellEnd"/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, Vantaa</w:t>
                      </w:r>
                    </w:p>
                    <w:p w:rsidR="003277A5" w:rsidRPr="003277A5" w:rsidRDefault="003277A5" w:rsidP="003277A5">
                      <w:pPr>
                        <w:spacing w:after="0" w:line="240" w:lineRule="auto"/>
                        <w:ind w:left="1304" w:firstLine="1304"/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3277A5">
                        <w:rPr>
                          <w:rFonts w:ascii="Calibri Light" w:hAnsi="Calibri Light" w:cs="Calibri Light"/>
                          <w:sz w:val="20"/>
                        </w:rPr>
                        <w:t>Sairaalakatu 3,01400 Vantaa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807AC7" w:rsidRPr="00FE5CCD" w:rsidRDefault="00807AC7" w:rsidP="00FE163E">
      <w:pPr>
        <w:spacing w:after="0" w:line="240" w:lineRule="auto"/>
        <w:rPr>
          <w:b/>
          <w:sz w:val="20"/>
          <w:szCs w:val="20"/>
        </w:rPr>
      </w:pPr>
    </w:p>
    <w:p w:rsidR="009633BB" w:rsidRPr="00FE5CCD" w:rsidRDefault="009633BB" w:rsidP="00FE163E">
      <w:pPr>
        <w:spacing w:after="0" w:line="240" w:lineRule="auto"/>
        <w:rPr>
          <w:b/>
          <w:sz w:val="20"/>
          <w:szCs w:val="20"/>
        </w:rPr>
      </w:pPr>
    </w:p>
    <w:p w:rsidR="008D6948" w:rsidRDefault="008D6948" w:rsidP="00FE163E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FE163E">
      <w:pPr>
        <w:spacing w:after="0" w:line="240" w:lineRule="auto"/>
        <w:rPr>
          <w:b/>
          <w:sz w:val="20"/>
          <w:szCs w:val="20"/>
        </w:rPr>
      </w:pPr>
    </w:p>
    <w:p w:rsidR="004417D3" w:rsidRDefault="003277A5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96E7B" w:rsidRPr="00FE5CCD">
        <w:rPr>
          <w:b/>
          <w:sz w:val="20"/>
          <w:szCs w:val="20"/>
        </w:rPr>
        <w:t xml:space="preserve">. </w:t>
      </w:r>
      <w:r w:rsidR="006448A2" w:rsidRPr="00FE5CCD">
        <w:rPr>
          <w:b/>
          <w:sz w:val="20"/>
          <w:szCs w:val="20"/>
        </w:rPr>
        <w:t>Tausta</w:t>
      </w:r>
      <w:r w:rsidR="006F412A" w:rsidRPr="00FE5CCD">
        <w:rPr>
          <w:b/>
          <w:sz w:val="20"/>
          <w:szCs w:val="20"/>
        </w:rPr>
        <w:t>:</w:t>
      </w:r>
    </w:p>
    <w:p w:rsidR="007735C1" w:rsidRPr="00FE5CCD" w:rsidRDefault="007735C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6448A2" w:rsidRPr="00FE5CCD" w:rsidTr="00D212D1">
        <w:trPr>
          <w:trHeight w:val="2280"/>
        </w:trPr>
        <w:tc>
          <w:tcPr>
            <w:tcW w:w="9498" w:type="dxa"/>
          </w:tcPr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Suomen Punainen Risti</w:t>
            </w:r>
            <w:r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on yksi Suomen suurimmista kansalaisjärjestöistä.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0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www.punainenristi.fi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957574" w:rsidRPr="00A17F3C" w:rsidRDefault="00957574" w:rsidP="00957574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305D22" w:rsidRDefault="00E334BA" w:rsidP="00305D22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Punaisen Ristin Nuorten t</w:t>
            </w:r>
            <w:r w:rsidR="00957574"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urvatalo</w:t>
            </w:r>
            <w:r w:rsidRPr="001F5D6E">
              <w:rPr>
                <w:rFonts w:ascii="Calibri Light" w:hAnsi="Calibri Light" w:cs="Calibri Light"/>
                <w:b/>
                <w:sz w:val="24"/>
                <w:szCs w:val="20"/>
                <w:u w:val="single"/>
              </w:rPr>
              <w:t>jen</w:t>
            </w:r>
            <w:r w:rsidR="00F37E0F" w:rsidRPr="001F5D6E">
              <w:rPr>
                <w:rFonts w:ascii="Calibri Light" w:hAnsi="Calibri Light" w:cs="Calibri Light"/>
                <w:sz w:val="24"/>
                <w:szCs w:val="20"/>
              </w:rPr>
              <w:t xml:space="preserve">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 xml:space="preserve">tarkoituksena on tarjota nuorille ja heidän perheilleen matalan kynnyksen tukipaikkoja, joihin voi hakeutua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tuen/avun tarpeessa, ilman lähetettä, 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omasta aloitteesta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mihin aikaan vuorokaudesta tahansa</w:t>
            </w:r>
            <w:r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Turvatalojen palveluihin kuuluvat mm.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eskusteluapu, </w:t>
            </w:r>
            <w:r w:rsidR="005C1BA8">
              <w:rPr>
                <w:rFonts w:ascii="Calibri Light" w:hAnsi="Calibri Light" w:cs="Calibri Light"/>
                <w:sz w:val="20"/>
                <w:szCs w:val="20"/>
              </w:rPr>
              <w:t xml:space="preserve">nuorten väliaikainen </w:t>
            </w:r>
            <w:r w:rsidR="005C1BA8" w:rsidRPr="00A17F3C">
              <w:rPr>
                <w:rFonts w:ascii="Calibri Light" w:hAnsi="Calibri Light" w:cs="Calibri Light"/>
                <w:sz w:val="20"/>
                <w:szCs w:val="20"/>
              </w:rPr>
              <w:t xml:space="preserve">majoitus, 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breikki arkeen ja unirytmitys.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Kaikki turvatalon palvelut ovat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maksuttomia nuorille ja heidän perheilleen</w:t>
            </w:r>
            <w:r w:rsidR="00957574" w:rsidRPr="00A17F3C"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Tuen ja avun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lisäksi turvatalot tarjoavat kaiken ikäisille ihmisille mahdollisuuksia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vapaaehtoistoimintoihin, sekä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tulla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mukaan toimintaan silloin kun itselle sopii.</w:t>
            </w:r>
            <w:r w:rsidR="00F37E0F" w:rsidRPr="00A17F3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>(</w:t>
            </w:r>
            <w:hyperlink r:id="rId11" w:history="1">
              <w:r w:rsidR="00D5465B" w:rsidRPr="00A17F3C">
                <w:rPr>
                  <w:rStyle w:val="Hyperlink"/>
                  <w:rFonts w:ascii="Calibri Light" w:hAnsi="Calibri Light" w:cs="Calibri Light"/>
                  <w:sz w:val="20"/>
                  <w:szCs w:val="20"/>
                </w:rPr>
                <w:t>https://rednet.punainenristi.fi/turvatalovantaa</w:t>
              </w:r>
            </w:hyperlink>
            <w:r w:rsidR="00D5465B" w:rsidRPr="00A17F3C">
              <w:rPr>
                <w:rFonts w:ascii="Calibri Light" w:hAnsi="Calibri Light" w:cs="Calibri Light"/>
                <w:sz w:val="20"/>
                <w:szCs w:val="20"/>
              </w:rPr>
              <w:t xml:space="preserve"> )</w:t>
            </w:r>
          </w:p>
          <w:p w:rsidR="00E73E81" w:rsidRPr="00E73E81" w:rsidRDefault="00E73E81" w:rsidP="00E73E8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A15B85" w:rsidRDefault="00A15B8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3277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FE5C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Toiminnan</w:t>
      </w:r>
      <w:r w:rsidRPr="00FE5CCD">
        <w:rPr>
          <w:b/>
          <w:sz w:val="20"/>
          <w:szCs w:val="20"/>
        </w:rPr>
        <w:t xml:space="preserve"> nimi</w:t>
      </w:r>
      <w:r>
        <w:rPr>
          <w:b/>
          <w:sz w:val="20"/>
          <w:szCs w:val="20"/>
        </w:rPr>
        <w:t xml:space="preserve"> ja </w:t>
      </w:r>
      <w:r w:rsidRPr="00FE5CCD">
        <w:rPr>
          <w:b/>
          <w:sz w:val="20"/>
          <w:szCs w:val="20"/>
        </w:rPr>
        <w:t>kuvaus toiminnasta:</w:t>
      </w: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  <w:r w:rsidRPr="00FE5CCD">
        <w:rPr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DA019" wp14:editId="78C3DE4F">
                <wp:simplePos x="0" y="0"/>
                <wp:positionH relativeFrom="column">
                  <wp:posOffset>-2540</wp:posOffset>
                </wp:positionH>
                <wp:positionV relativeFrom="paragraph">
                  <wp:posOffset>147955</wp:posOffset>
                </wp:positionV>
                <wp:extent cx="6029960" cy="4305300"/>
                <wp:effectExtent l="0" t="0" r="27940" b="19050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32A" w:rsidRPr="00741B1B" w:rsidRDefault="00B6332A" w:rsidP="00B6332A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Nuorten väliaikainen majoitus / </w:t>
                            </w:r>
                            <w:proofErr w:type="spellStart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Temporary</w:t>
                            </w:r>
                            <w:proofErr w:type="spellEnd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accommodation</w:t>
                            </w:r>
                            <w:proofErr w:type="spellEnd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for </w:t>
                            </w:r>
                            <w:proofErr w:type="spellStart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>Youth</w:t>
                            </w:r>
                            <w:proofErr w:type="spellEnd"/>
                            <w:r w:rsidRPr="00741B1B"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6332A" w:rsidRDefault="00B6332A" w:rsidP="003277A5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7B10FD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SPR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Nuoren väliaikainen majoitus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Rekolan kartanolla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joka päivä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klo 17-10 välisenä aikana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B10FD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:rsidR="007B10FD" w:rsidRPr="00EC083E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Majoituksen syy voi olla esimerkiksi päivärytmin pal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auttaminen, breikki arkeen, tai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mikä tahansa asia, missä yöpymine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Rekolan kartano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lla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voi e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distää tilanteen helpottumista.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Majoittuessaan väliaikaisesti Rekolan kartanolla, nuori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saa aamiaisen, päivällisen ja iltapalan.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Illan aikana nuoren kanssa keskustellaan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ja mietitään yhdessä keinoja tilanteen korjaamiseksi. Nuoren perhe ja muut tärkeät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ihmiset otetaan kiinteästi mukaan ratkaisujen etsimiseen.</w:t>
                            </w:r>
                            <w:r w:rsidRPr="00CE688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7B10FD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83E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Vuorot: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opiskelija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varaa</w:t>
                            </w:r>
                            <w:r>
                              <w:t xml:space="preserve"> </w:t>
                            </w:r>
                            <w:r w:rsidRPr="0001218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itselleen sopivat vuorot </w:t>
                            </w:r>
                            <w:proofErr w:type="spellStart"/>
                            <w:r w:rsidRPr="0001218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 w:rsidRPr="0001218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12184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vuorolistalta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max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2 vuoroa/ vko)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ja sitoutuu tulemaan varaamaansa vuoroon. Vuoro alkaa klo17 ja vuorossa on aina vähintään yksi Nuorten </w:t>
                            </w:r>
                            <w:proofErr w:type="spellStart"/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työntekijä ja yksi vapaaehtoinen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/opiskelija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Opiskelija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saa vuorossa ollessaan päivällisen, iltapalan ja aamupalan, sekä työnohjausta tarpeen mukaan. Illalla klo22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opiskelijan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on mahdollista mennä nukkumaan, ja </w:t>
                            </w:r>
                            <w:r w:rsidRPr="00DB19F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aamulla hän voi lähteä vuorosta oman aikataulunsa mukaisesti.</w:t>
                            </w:r>
                            <w:r w:rsidRPr="00305D22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B10FD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B10FD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955559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ehtäviä </w:t>
                            </w:r>
                            <w:r w:rsidRPr="00955559"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proofErr w:type="gramEnd"/>
                          </w:p>
                          <w:p w:rsidR="007B10FD" w:rsidRDefault="007B10FD" w:rsidP="007B1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toimia työntekijän työparina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ja turvallisena aikuisena 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majoituksessa oleville nuorille yön yli. </w:t>
                            </w:r>
                          </w:p>
                          <w:p w:rsidR="007B10FD" w:rsidRPr="00EC083E" w:rsidRDefault="007B10FD" w:rsidP="007B1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Nuorten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arjen askareet, kuten 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ruuanlaitto, pyykinpesu,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yleinen siisteys 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jne.</w:t>
                            </w:r>
                          </w:p>
                          <w:p w:rsidR="007B10FD" w:rsidRDefault="007B10FD" w:rsidP="007B1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nuorten kanssa jutustelu ja tarpeen mukaan tukeminen/</w:t>
                            </w:r>
                            <w:r w:rsidRPr="00A17F3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ohjau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 arjen asioissa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esim. läksyissä auttaminen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HUOM! </w:t>
                            </w:r>
                            <w:r w:rsidRPr="00EC083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Työntekijä vastaa nuorten ja perheiden kanssa tehtävä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stä ammattityöstä!</w:t>
                            </w:r>
                          </w:p>
                          <w:p w:rsidR="007B10FD" w:rsidRPr="001164A0" w:rsidRDefault="007B10FD" w:rsidP="007B1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bookmarkStart w:id="0" w:name="_Hlk535493016"/>
                            <w:bookmarkStart w:id="1" w:name="_Hlk535493017"/>
                            <w:bookmarkStart w:id="2" w:name="_Hlk535493056"/>
                            <w:bookmarkStart w:id="3" w:name="_Hlk535493057"/>
                            <w:r w:rsidRPr="001164A0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toimia osana moniammatillista tiimiä</w:t>
                            </w:r>
                          </w:p>
                          <w:p w:rsidR="007B10FD" w:rsidRPr="004861DC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8"/>
                                <w:szCs w:val="20"/>
                              </w:rPr>
                            </w:pPr>
                          </w:p>
                          <w:p w:rsidR="007B10FD" w:rsidRPr="004861DC" w:rsidRDefault="007B10FD" w:rsidP="007B10F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4861DC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sekä opiskelijan niin toivoessa:</w:t>
                            </w:r>
                          </w:p>
                          <w:p w:rsidR="007B10FD" w:rsidRDefault="007B10FD" w:rsidP="007B10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osallistua Nuorten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viestintään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ttamalla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kuvia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toiminnasta </w:t>
                            </w:r>
                            <w:r w:rsidRPr="00DB19F3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u w:val="single"/>
                              </w:rPr>
                              <w:t>(Ei asiakkaista!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)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vlog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gaamalla</w:t>
                            </w:r>
                            <w:proofErr w:type="spellEnd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Yout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ubeen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, kirjoittamalla blogitekstejä Nuorten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nettisivuille, tekemällä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päivity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ksiä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turvatalon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Facebookiin, </w:t>
                            </w:r>
                            <w:r w:rsidRPr="008D694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Instagramiin</w:t>
                            </w:r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ja/tai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Snapchattiin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:rsidR="003277A5" w:rsidRPr="003277A5" w:rsidRDefault="003277A5" w:rsidP="003277A5">
                            <w:pPr>
                              <w:spacing w:before="120" w:after="120" w:line="240" w:lineRule="auto"/>
                              <w:rPr>
                                <w:rFonts w:ascii="Calibri Light" w:hAnsi="Calibri Light" w:cs="Calibri Light"/>
                                <w:b/>
                                <w:sz w:val="24"/>
                              </w:rPr>
                            </w:pPr>
                          </w:p>
                          <w:p w:rsidR="003277A5" w:rsidRPr="003277A5" w:rsidRDefault="003277A5" w:rsidP="003277A5">
                            <w:pPr>
                              <w:spacing w:before="120" w:after="12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DA019" id="_x0000_s1027" type="#_x0000_t202" style="position:absolute;margin-left:-.2pt;margin-top:11.65pt;width:474.8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">
                <v:textbox>
                  <w:txbxContent>
                    <w:p w:rsidR="00B6332A" w:rsidRPr="00741B1B" w:rsidRDefault="00B6332A" w:rsidP="00B6332A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Nuorten väliaikainen majoitus / </w:t>
                      </w:r>
                      <w:proofErr w:type="spellStart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Temporary</w:t>
                      </w:r>
                      <w:proofErr w:type="spellEnd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accommodation</w:t>
                      </w:r>
                      <w:proofErr w:type="spellEnd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for </w:t>
                      </w:r>
                      <w:proofErr w:type="spellStart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>Youth</w:t>
                      </w:r>
                      <w:proofErr w:type="spellEnd"/>
                      <w:r w:rsidRPr="00741B1B">
                        <w:rPr>
                          <w:rFonts w:ascii="Calibri Light" w:hAnsi="Calibri Light" w:cs="Calibri Light"/>
                          <w:b/>
                          <w:sz w:val="24"/>
                        </w:rPr>
                        <w:t xml:space="preserve"> </w:t>
                      </w:r>
                    </w:p>
                    <w:p w:rsidR="00B6332A" w:rsidRDefault="00B6332A" w:rsidP="003277A5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7B10FD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SPR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Nuoren väliaikainen majoitus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Rekolan kartanolla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joka päivä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klo 17-10 välisenä aikana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:rsidR="007B10FD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:rsidR="007B10FD" w:rsidRPr="00EC083E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Majoituksen syy voi olla esimerkiksi päivärytmin pal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auttaminen, breikki arkeen, tai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mikä tahansa asia, missä yöpymine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n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Rekolan kartano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lla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voi e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distää tilanteen helpottumista.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Majoittuessaan väliaikaisesti Rekolan kartanolla, nuori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saa aamiaisen, päivällisen ja iltapalan.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Illan aikana nuoren kanssa keskustellaan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ja mietitään yhdessä keinoja tilanteen korjaamiseksi. Nuoren perhe ja muut tärkeät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ihmiset otetaan kiinteästi mukaan ratkaisujen etsimiseen.</w:t>
                      </w:r>
                      <w:r w:rsidRPr="00CE688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cr/>
                      </w:r>
                    </w:p>
                    <w:p w:rsidR="007B10FD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83E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Vuorot: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opiskelija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varaa</w:t>
                      </w:r>
                      <w:r>
                        <w:t xml:space="preserve"> </w:t>
                      </w:r>
                      <w:r w:rsidRPr="0001218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itselleen sopivat vuorot </w:t>
                      </w:r>
                      <w:proofErr w:type="spellStart"/>
                      <w:r w:rsidRPr="0001218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 w:rsidRPr="0001218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12184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vuorolistalta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max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2 vuoroa/ vko)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ja sitoutuu tulemaan varaamaansa vuoroon. Vuoro alkaa klo17 ja vuorossa on aina vähintään yksi Nuorten </w:t>
                      </w:r>
                      <w:proofErr w:type="spellStart"/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työntekijä ja yksi vapaaehtoinen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/opiskelija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Opiskelija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saa vuorossa ollessaan päivällisen, iltapalan ja aamupalan, sekä työnohjausta tarpeen mukaan. Illalla klo22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opiskelijan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on mahdollista mennä nukkumaan, ja </w:t>
                      </w:r>
                      <w:r w:rsidRPr="00DB19F3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aamulla hän voi lähteä vuorosta oman aikataulunsa mukaisesti.</w:t>
                      </w:r>
                      <w:r w:rsidRPr="00305D22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B10FD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7B10FD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955559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T</w:t>
                      </w:r>
                      <w:r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 xml:space="preserve">ehtäviä </w:t>
                      </w:r>
                      <w:r w:rsidRPr="00955559"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proofErr w:type="gramEnd"/>
                    </w:p>
                    <w:p w:rsidR="007B10FD" w:rsidRDefault="007B10FD" w:rsidP="007B1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toimia työntekijän työparina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ja turvallisena aikuisena 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majoituksessa oleville nuorille yön yli. </w:t>
                      </w:r>
                    </w:p>
                    <w:p w:rsidR="007B10FD" w:rsidRPr="00EC083E" w:rsidRDefault="007B10FD" w:rsidP="007B1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Nuorten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arjen askareet, kuten 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ruuanlaitto, pyykinpesu,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yleinen siisteys 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jne.</w:t>
                      </w:r>
                    </w:p>
                    <w:p w:rsidR="007B10FD" w:rsidRDefault="007B10FD" w:rsidP="007B1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nuorten kanssa jutustelu ja tarpeen mukaan tukeminen/</w:t>
                      </w:r>
                      <w:r w:rsidRPr="00A17F3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ohjau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 arjen asioissa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esim. läksyissä auttaminen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HUOM! </w:t>
                      </w:r>
                      <w:r w:rsidRPr="00EC083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Työntekijä vastaa nuorten ja perheiden kanssa tehtävä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stä ammattityöstä!</w:t>
                      </w:r>
                    </w:p>
                    <w:p w:rsidR="007B10FD" w:rsidRPr="001164A0" w:rsidRDefault="007B10FD" w:rsidP="007B1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Cs w:val="20"/>
                        </w:rPr>
                      </w:pPr>
                      <w:bookmarkStart w:id="4" w:name="_Hlk535493016"/>
                      <w:bookmarkStart w:id="5" w:name="_Hlk535493017"/>
                      <w:bookmarkStart w:id="6" w:name="_Hlk535493056"/>
                      <w:bookmarkStart w:id="7" w:name="_Hlk535493057"/>
                      <w:r w:rsidRPr="001164A0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toimia osana moniammatillista tiimiä</w:t>
                      </w:r>
                    </w:p>
                    <w:p w:rsidR="007B10FD" w:rsidRPr="004861DC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8"/>
                          <w:szCs w:val="20"/>
                        </w:rPr>
                      </w:pPr>
                    </w:p>
                    <w:p w:rsidR="007B10FD" w:rsidRPr="004861DC" w:rsidRDefault="007B10FD" w:rsidP="007B10F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4861DC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sekä opiskelijan niin toivoessa:</w:t>
                      </w:r>
                    </w:p>
                    <w:p w:rsidR="007B10FD" w:rsidRDefault="007B10FD" w:rsidP="007B10F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osallistua Nuorten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viestintään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ttamalla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kuvia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toiminnasta </w:t>
                      </w:r>
                      <w:r w:rsidRPr="00DB19F3">
                        <w:rPr>
                          <w:rFonts w:ascii="Calibri Light" w:hAnsi="Calibri Light" w:cs="Calibri Light"/>
                          <w:sz w:val="20"/>
                          <w:szCs w:val="20"/>
                          <w:u w:val="single"/>
                        </w:rPr>
                        <w:t>(Ei asiakkaista!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)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vlog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gaamalla</w:t>
                      </w:r>
                      <w:proofErr w:type="spellEnd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proofErr w:type="gram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Yout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ubeen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, kirjoittamalla blogitekstejä Nuorten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nettisivuille, tekemällä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päivity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ksiä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turvatalon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Facebookiin, </w:t>
                      </w:r>
                      <w:r w:rsidRPr="008D694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Instagramiin</w:t>
                      </w:r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ja/tai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Snapchattiin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:rsidR="003277A5" w:rsidRPr="003277A5" w:rsidRDefault="003277A5" w:rsidP="003277A5">
                      <w:pPr>
                        <w:spacing w:before="120" w:after="120" w:line="240" w:lineRule="auto"/>
                        <w:rPr>
                          <w:rFonts w:ascii="Calibri Light" w:hAnsi="Calibri Light" w:cs="Calibri Light"/>
                          <w:b/>
                          <w:sz w:val="24"/>
                        </w:rPr>
                      </w:pPr>
                    </w:p>
                    <w:p w:rsidR="003277A5" w:rsidRPr="003277A5" w:rsidRDefault="003277A5" w:rsidP="003277A5">
                      <w:pPr>
                        <w:spacing w:before="120" w:after="12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3277A5" w:rsidRDefault="003277A5" w:rsidP="00096E7B">
      <w:pPr>
        <w:spacing w:after="0" w:line="240" w:lineRule="auto"/>
        <w:rPr>
          <w:b/>
          <w:sz w:val="20"/>
          <w:szCs w:val="20"/>
        </w:rPr>
      </w:pPr>
    </w:p>
    <w:p w:rsidR="00096E7B" w:rsidRDefault="003277A5" w:rsidP="00096E7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096E7B" w:rsidRPr="00FE5CCD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A</w:t>
      </w:r>
      <w:r w:rsidR="00096E7B" w:rsidRPr="00FE5CCD">
        <w:rPr>
          <w:b/>
          <w:sz w:val="20"/>
          <w:szCs w:val="20"/>
        </w:rPr>
        <w:t>ikataulu</w:t>
      </w:r>
      <w:r>
        <w:rPr>
          <w:b/>
          <w:sz w:val="20"/>
          <w:szCs w:val="20"/>
        </w:rPr>
        <w:t>sta</w:t>
      </w:r>
      <w:r w:rsidR="00807AC7" w:rsidRPr="00FE5CCD">
        <w:rPr>
          <w:b/>
          <w:sz w:val="20"/>
          <w:szCs w:val="20"/>
        </w:rPr>
        <w:t>:</w:t>
      </w:r>
    </w:p>
    <w:p w:rsidR="003277A5" w:rsidRPr="00FE5CCD" w:rsidRDefault="003277A5" w:rsidP="00096E7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096E7B" w:rsidRPr="00FE5CCD" w:rsidTr="00D212D1">
        <w:trPr>
          <w:trHeight w:val="1021"/>
        </w:trPr>
        <w:tc>
          <w:tcPr>
            <w:tcW w:w="9356" w:type="dxa"/>
          </w:tcPr>
          <w:p w:rsidR="007B10FD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10FD" w:rsidRPr="00EC083E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Toimintaan on jatkuva haku; haastatteluja, perehdytyksiä, koulutuksia ja</w:t>
            </w:r>
            <w:r w:rsidRPr="00EC083E">
              <w:rPr>
                <w:rFonts w:ascii="Calibri Light" w:hAnsi="Calibri Light" w:cs="Calibri Light"/>
                <w:sz w:val="20"/>
                <w:szCs w:val="20"/>
              </w:rPr>
              <w:t xml:space="preserve"> työnohjauksia järjestetään pitkin vuotta.</w:t>
            </w:r>
          </w:p>
          <w:p w:rsidR="00096E7B" w:rsidRPr="00E36F4C" w:rsidRDefault="007B10FD" w:rsidP="007B10FD">
            <w:pPr>
              <w:spacing w:after="0" w:line="240" w:lineRule="auto"/>
              <w:rPr>
                <w:szCs w:val="20"/>
              </w:rPr>
            </w:pPr>
            <w:r w:rsidRPr="00E36F4C">
              <w:rPr>
                <w:rFonts w:ascii="Calibri Light" w:hAnsi="Calibri Light" w:cs="Calibri Light"/>
                <w:sz w:val="20"/>
                <w:szCs w:val="20"/>
              </w:rPr>
              <w:t>Toivomme</w:t>
            </w:r>
            <w:r>
              <w:rPr>
                <w:rFonts w:ascii="Calibri Light" w:hAnsi="Calibri Light" w:cs="Calibri Light"/>
                <w:sz w:val="20"/>
                <w:szCs w:val="20"/>
              </w:rPr>
              <w:t>,</w:t>
            </w:r>
            <w:r w:rsidRPr="00E36F4C">
              <w:rPr>
                <w:rFonts w:ascii="Calibri Light" w:hAnsi="Calibri Light" w:cs="Calibri Light"/>
                <w:sz w:val="20"/>
                <w:szCs w:val="20"/>
              </w:rPr>
              <w:t xml:space="preserve"> että </w:t>
            </w:r>
            <w:r>
              <w:rPr>
                <w:rFonts w:ascii="Calibri Light" w:hAnsi="Calibri Light" w:cs="Calibri Light"/>
                <w:sz w:val="20"/>
                <w:szCs w:val="20"/>
              </w:rPr>
              <w:t>opiskelijan</w:t>
            </w:r>
            <w:r w:rsidRPr="00E36F4C">
              <w:rPr>
                <w:rFonts w:ascii="Calibri Light" w:hAnsi="Calibri Light" w:cs="Calibri Light"/>
                <w:sz w:val="20"/>
                <w:szCs w:val="20"/>
              </w:rPr>
              <w:t xml:space="preserve"> on mahdollista sitoutua toimintaan vähintään muutamaksi kuukaudeksi.</w:t>
            </w:r>
          </w:p>
        </w:tc>
      </w:tr>
    </w:tbl>
    <w:p w:rsidR="003277A5" w:rsidRDefault="003277A5" w:rsidP="00A33B89">
      <w:pPr>
        <w:spacing w:after="0" w:line="240" w:lineRule="auto"/>
        <w:rPr>
          <w:b/>
          <w:sz w:val="20"/>
          <w:szCs w:val="20"/>
        </w:rPr>
      </w:pPr>
    </w:p>
    <w:p w:rsidR="00A33B89" w:rsidRPr="00FE5CCD" w:rsidRDefault="003277A5" w:rsidP="00A33B8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A33B89" w:rsidRPr="00FE5CCD">
        <w:rPr>
          <w:b/>
          <w:sz w:val="20"/>
          <w:szCs w:val="20"/>
        </w:rPr>
        <w:t>. Haettava opiskelijamäärä:</w:t>
      </w:r>
    </w:p>
    <w:tbl>
      <w:tblPr>
        <w:tblStyle w:val="TableGrid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A33B89" w:rsidRPr="00FE5CCD" w:rsidTr="003277A5">
        <w:trPr>
          <w:trHeight w:val="412"/>
        </w:trPr>
        <w:tc>
          <w:tcPr>
            <w:tcW w:w="9356" w:type="dxa"/>
          </w:tcPr>
          <w:p w:rsidR="00A33B89" w:rsidRPr="00E36F4C" w:rsidRDefault="00E36F4C" w:rsidP="00FE5CCD">
            <w:pPr>
              <w:tabs>
                <w:tab w:val="left" w:pos="2232"/>
              </w:tabs>
              <w:spacing w:before="120" w:after="12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36F4C">
              <w:rPr>
                <w:rFonts w:ascii="Calibri Light" w:hAnsi="Calibri Light" w:cs="Calibri Light"/>
                <w:sz w:val="20"/>
                <w:szCs w:val="20"/>
              </w:rPr>
              <w:t>1-100</w:t>
            </w:r>
          </w:p>
        </w:tc>
      </w:tr>
    </w:tbl>
    <w:p w:rsidR="007735C1" w:rsidRDefault="007735C1" w:rsidP="00A33B89">
      <w:pPr>
        <w:spacing w:after="0" w:line="240" w:lineRule="auto"/>
        <w:rPr>
          <w:b/>
          <w:sz w:val="20"/>
          <w:szCs w:val="20"/>
        </w:rPr>
      </w:pPr>
    </w:p>
    <w:p w:rsidR="004417D3" w:rsidRDefault="008F32CF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117493" w:rsidRPr="00FE5CCD">
        <w:rPr>
          <w:b/>
          <w:sz w:val="20"/>
          <w:szCs w:val="20"/>
        </w:rPr>
        <w:t>Mitä osaamista opiskelija saa</w:t>
      </w:r>
      <w:r w:rsidR="00D212D1">
        <w:rPr>
          <w:b/>
          <w:sz w:val="20"/>
          <w:szCs w:val="20"/>
        </w:rPr>
        <w:t xml:space="preserve"> toiminnasta</w:t>
      </w:r>
      <w:r w:rsidR="00512895" w:rsidRPr="00FE5CCD">
        <w:rPr>
          <w:b/>
          <w:sz w:val="20"/>
          <w:szCs w:val="20"/>
        </w:rPr>
        <w:t>:</w:t>
      </w:r>
    </w:p>
    <w:p w:rsidR="00D212D1" w:rsidRPr="00FE5CCD" w:rsidRDefault="00D212D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9505" w:type="dxa"/>
        <w:tblInd w:w="137" w:type="dxa"/>
        <w:tblLook w:val="04A0" w:firstRow="1" w:lastRow="0" w:firstColumn="1" w:lastColumn="0" w:noHBand="0" w:noVBand="1"/>
      </w:tblPr>
      <w:tblGrid>
        <w:gridCol w:w="9505"/>
      </w:tblGrid>
      <w:tr w:rsidR="00117493" w:rsidRPr="00FE5CCD" w:rsidTr="00096E7B">
        <w:trPr>
          <w:trHeight w:val="1084"/>
        </w:trPr>
        <w:tc>
          <w:tcPr>
            <w:tcW w:w="9505" w:type="dxa"/>
          </w:tcPr>
          <w:p w:rsidR="00D212D1" w:rsidRDefault="00D212D1" w:rsidP="00A17F3C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</w:p>
          <w:p w:rsidR="007B10FD" w:rsidRPr="005C1BA8" w:rsidRDefault="007B10FD" w:rsidP="007B10FD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5C1BA8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Opiskelija </w:t>
            </w:r>
          </w:p>
          <w:p w:rsidR="007B10FD" w:rsidRPr="004861DC" w:rsidRDefault="007B10FD" w:rsidP="007B10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saa kokemusta toimimisesta osana moniammatillista tiimiä</w:t>
            </w:r>
          </w:p>
          <w:p w:rsidR="007B10FD" w:rsidRPr="004861DC" w:rsidRDefault="007B10FD" w:rsidP="007B10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mahdollisuus saada viestinnän kokemusta</w:t>
            </w:r>
          </w:p>
          <w:p w:rsidR="007B10FD" w:rsidRPr="004861DC" w:rsidRDefault="007B10FD" w:rsidP="007B10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>voi kehittää taitojaan nuorten tukemisessa ja ohjauksessa arjen asiaoissa</w:t>
            </w:r>
          </w:p>
          <w:p w:rsidR="007B10FD" w:rsidRPr="004861DC" w:rsidRDefault="007B10FD" w:rsidP="007B10F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 xml:space="preserve">saa tietoa Punaisesta Rististä, SPR:n Nuorten turvataloista, vapaaehtoisuudesta </w:t>
            </w:r>
            <w:proofErr w:type="spellStart"/>
            <w:r w:rsidRPr="004861DC">
              <w:rPr>
                <w:rFonts w:ascii="Calibri Light" w:hAnsi="Calibri Light" w:cs="Calibri Light"/>
                <w:sz w:val="20"/>
                <w:szCs w:val="20"/>
              </w:rPr>
              <w:t>turvataloilla</w:t>
            </w:r>
            <w:proofErr w:type="spellEnd"/>
            <w:r w:rsidRPr="004861DC">
              <w:rPr>
                <w:rFonts w:ascii="Calibri Light" w:hAnsi="Calibri Light" w:cs="Calibri Light"/>
                <w:sz w:val="20"/>
                <w:szCs w:val="20"/>
              </w:rPr>
              <w:t xml:space="preserve"> ja </w:t>
            </w:r>
            <w:proofErr w:type="spellStart"/>
            <w:r w:rsidRPr="004861DC">
              <w:rPr>
                <w:rFonts w:ascii="Calibri Light" w:hAnsi="Calibri Light" w:cs="Calibri Light"/>
                <w:sz w:val="20"/>
                <w:szCs w:val="20"/>
              </w:rPr>
              <w:t>turvatalojen</w:t>
            </w:r>
            <w:proofErr w:type="spellEnd"/>
            <w:r w:rsidRPr="004861DC">
              <w:rPr>
                <w:rFonts w:ascii="Calibri Light" w:hAnsi="Calibri Light" w:cs="Calibri Light"/>
                <w:sz w:val="20"/>
                <w:szCs w:val="20"/>
              </w:rPr>
              <w:t xml:space="preserve"> alueellisesta – toiminnasta.</w:t>
            </w:r>
          </w:p>
          <w:p w:rsidR="00D212D1" w:rsidRPr="007B10FD" w:rsidRDefault="00D212D1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86B84" w:rsidRDefault="00F86B84" w:rsidP="00A17F3C">
            <w:pPr>
              <w:spacing w:after="0" w:line="240" w:lineRule="auto"/>
              <w:rPr>
                <w:rFonts w:ascii="Calibri Light" w:hAnsi="Calibri Light" w:cs="Calibri Light"/>
                <w:b/>
                <w:sz w:val="8"/>
                <w:szCs w:val="20"/>
              </w:rPr>
            </w:pPr>
          </w:p>
          <w:p w:rsidR="00D212D1" w:rsidRDefault="00D212D1" w:rsidP="00D212D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HUOM! OSA KOULUISTA MYÖNTÄÄ OPINTOPISTEITÄ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MYÖS </w:t>
            </w: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VAPAAEHTOI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SENA TOIMIMISESTA</w:t>
            </w: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.</w:t>
            </w:r>
          </w:p>
          <w:p w:rsidR="00E73E81" w:rsidRPr="00D212D1" w:rsidRDefault="00D212D1" w:rsidP="00D212D1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212D1">
              <w:rPr>
                <w:rFonts w:ascii="Calibri Light" w:hAnsi="Calibri Light" w:cs="Calibri Light"/>
                <w:b/>
                <w:sz w:val="20"/>
                <w:szCs w:val="20"/>
              </w:rPr>
              <w:t>KESKUSTELE ASIASTA OPETTAJASI KANSSA!</w:t>
            </w:r>
          </w:p>
          <w:p w:rsidR="00D212D1" w:rsidRPr="001164A0" w:rsidRDefault="00D212D1" w:rsidP="00A17F3C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735C1" w:rsidRDefault="007735C1" w:rsidP="00FE163E">
      <w:pPr>
        <w:spacing w:after="0" w:line="240" w:lineRule="auto"/>
        <w:rPr>
          <w:b/>
          <w:sz w:val="20"/>
          <w:szCs w:val="20"/>
        </w:rPr>
      </w:pPr>
    </w:p>
    <w:p w:rsidR="004417D3" w:rsidRDefault="008F32CF" w:rsidP="00FE163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 w:rsidR="00A33B89" w:rsidRPr="00FE5CCD">
        <w:rPr>
          <w:b/>
          <w:sz w:val="20"/>
          <w:szCs w:val="20"/>
        </w:rPr>
        <w:t xml:space="preserve"> </w:t>
      </w:r>
      <w:r w:rsidR="00FE5CCD" w:rsidRPr="00FE5CCD">
        <w:rPr>
          <w:b/>
          <w:sz w:val="20"/>
          <w:szCs w:val="20"/>
        </w:rPr>
        <w:t xml:space="preserve">Mitä </w:t>
      </w:r>
      <w:r w:rsidR="0093139D">
        <w:rPr>
          <w:b/>
          <w:sz w:val="20"/>
          <w:szCs w:val="20"/>
        </w:rPr>
        <w:t>vaadimme</w:t>
      </w:r>
      <w:r w:rsidR="00EE673B" w:rsidRPr="00FE5CCD">
        <w:rPr>
          <w:b/>
          <w:sz w:val="20"/>
          <w:szCs w:val="20"/>
        </w:rPr>
        <w:t xml:space="preserve"> opiskelijalta</w:t>
      </w:r>
      <w:r w:rsidR="00512895" w:rsidRPr="00FE5CCD">
        <w:rPr>
          <w:b/>
          <w:sz w:val="20"/>
          <w:szCs w:val="20"/>
        </w:rPr>
        <w:t>:</w:t>
      </w:r>
    </w:p>
    <w:p w:rsidR="00D212D1" w:rsidRPr="00FE5CCD" w:rsidRDefault="00D212D1" w:rsidP="00FE163E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DA226F" w:rsidRPr="00FE5CCD" w:rsidTr="00506A4A">
        <w:trPr>
          <w:trHeight w:val="4719"/>
        </w:trPr>
        <w:tc>
          <w:tcPr>
            <w:tcW w:w="9491" w:type="dxa"/>
          </w:tcPr>
          <w:p w:rsidR="00D212D1" w:rsidRPr="00D212D1" w:rsidRDefault="00D212D1" w:rsidP="00D212D1">
            <w:pPr>
              <w:pStyle w:val="ListParagraph"/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</w:p>
          <w:p w:rsidR="007B10FD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10FD" w:rsidRPr="00E73E81" w:rsidRDefault="00CB340C" w:rsidP="007B1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  <w:u w:val="single"/>
              </w:rPr>
            </w:pPr>
            <w:bookmarkStart w:id="8" w:name="_GoBack"/>
            <w:bookmarkEnd w:id="8"/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E</w:t>
            </w:r>
            <w:r w:rsidR="007B10FD" w:rsidRPr="00E73E8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dellyttää SPR:n ohjeiden ja periaatteiden hyväksymistä ja niiden mukaan toimimista. </w:t>
            </w:r>
            <w:r w:rsidR="007B10FD" w:rsidRPr="00E73E81">
              <w:rPr>
                <w:rFonts w:ascii="Calibri Light" w:hAnsi="Calibri Light" w:cs="Calibri Light"/>
                <w:sz w:val="20"/>
                <w:szCs w:val="20"/>
              </w:rPr>
              <w:t xml:space="preserve">Työ Punaisen Ristin Nuorten </w:t>
            </w:r>
            <w:proofErr w:type="spellStart"/>
            <w:r w:rsidR="007B10FD" w:rsidRPr="00E73E81">
              <w:rPr>
                <w:rFonts w:ascii="Calibri Light" w:hAnsi="Calibri Light" w:cs="Calibri Light"/>
                <w:sz w:val="20"/>
                <w:szCs w:val="20"/>
              </w:rPr>
              <w:t>turvatalolla</w:t>
            </w:r>
            <w:proofErr w:type="spellEnd"/>
            <w:r w:rsidR="007B10FD" w:rsidRPr="00E73E81">
              <w:rPr>
                <w:rFonts w:ascii="Calibri Light" w:hAnsi="Calibri Light" w:cs="Calibri Light"/>
                <w:sz w:val="20"/>
                <w:szCs w:val="20"/>
              </w:rPr>
              <w:t xml:space="preserve"> on voimakkaasti liikkeen arvoihin pohjaavaa. Toimintaa ohjaavat 7 perusperiaatetta: inhimillisyys, tasapuolisuus, puolueettomuus, riippumattomuus, vapaaehtoisuus, yleismaailmallisuus ja ykseys. </w:t>
            </w:r>
          </w:p>
          <w:p w:rsidR="007B10FD" w:rsidRPr="00A17F3C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10FD" w:rsidRDefault="007B10FD" w:rsidP="007B1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73E81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Vaatii sitoutumista:</w:t>
            </w:r>
            <w:r w:rsidRPr="00E73E81">
              <w:rPr>
                <w:rFonts w:ascii="Calibri Light" w:hAnsi="Calibri Light" w:cs="Calibri Light"/>
                <w:sz w:val="20"/>
                <w:szCs w:val="20"/>
              </w:rPr>
              <w:t xml:space="preserve"> Opiskelija sitoutuu tulemaan varaamaansa vuoroon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! Sairaustapauksissa SOITTAA vuoronsa peruuntumisesta </w:t>
            </w: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turvatalon</w:t>
            </w:r>
            <w:proofErr w:type="spell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päivystysnumeroon 09-8714043.</w:t>
            </w:r>
          </w:p>
          <w:p w:rsidR="007B10FD" w:rsidRPr="004861DC" w:rsidRDefault="007B10FD" w:rsidP="007B10FD">
            <w:pPr>
              <w:spacing w:after="0" w:line="240" w:lineRule="auto"/>
              <w:ind w:left="742"/>
              <w:rPr>
                <w:rFonts w:ascii="Calibri Light" w:hAnsi="Calibri Light" w:cs="Calibri Light"/>
                <w:sz w:val="20"/>
                <w:szCs w:val="20"/>
              </w:rPr>
            </w:pPr>
            <w:r w:rsidRPr="004861DC">
              <w:rPr>
                <w:rFonts w:ascii="Calibri Light" w:hAnsi="Calibri Light" w:cs="Calibri Light"/>
                <w:sz w:val="20"/>
                <w:szCs w:val="20"/>
              </w:rPr>
              <w:t xml:space="preserve">Sitoutuminen toimintaan, sekä toimimiseen yhteistyössä </w:t>
            </w:r>
            <w:proofErr w:type="spellStart"/>
            <w:r w:rsidRPr="004861DC">
              <w:rPr>
                <w:rFonts w:ascii="Calibri Light" w:hAnsi="Calibri Light" w:cs="Calibri Light"/>
                <w:sz w:val="20"/>
                <w:szCs w:val="20"/>
              </w:rPr>
              <w:t>turvatalon</w:t>
            </w:r>
            <w:proofErr w:type="spellEnd"/>
            <w:r w:rsidRPr="004861DC">
              <w:rPr>
                <w:rFonts w:ascii="Calibri Light" w:hAnsi="Calibri Light" w:cs="Calibri Light"/>
                <w:sz w:val="20"/>
                <w:szCs w:val="20"/>
              </w:rPr>
              <w:t xml:space="preserve"> henkilökunnan kanssa. Toivomme, että opiskelijan on mahdollista sitoutua toimintaan vähintään muutamaksi kuukaudeksi.</w:t>
            </w:r>
          </w:p>
          <w:p w:rsidR="007B10FD" w:rsidRPr="00A17F3C" w:rsidRDefault="007B10FD" w:rsidP="007B10FD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7B10FD" w:rsidRPr="00535A03" w:rsidRDefault="007B10FD" w:rsidP="007B10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535A0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Vaitiolovelvollisuus</w:t>
            </w:r>
            <w:r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:</w:t>
            </w:r>
            <w:r w:rsidRPr="00535A03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 xml:space="preserve"> </w:t>
            </w:r>
            <w:r w:rsidRPr="00535A03">
              <w:rPr>
                <w:rFonts w:ascii="Calibri Light" w:hAnsi="Calibri Light" w:cs="Calibri Light"/>
                <w:sz w:val="20"/>
                <w:szCs w:val="20"/>
              </w:rPr>
              <w:t xml:space="preserve">opiskelijat sitoutuvat noudattamaan sosiaalihuoltolain asiakkaan asemasta ja oikeudesta annetun lain 14 §:ssä säädettyä asiakirjasalaisuutta, sekä saman lain 15 §:ssä säädettyä vaitiolovelvollisuutta ja hyväksikäyttökieltoa niiden tietojen osalta, jotka hän saa toimiessaan vapaaehtoisena/opiskelijana Punaisen Ristin Nuorten </w:t>
            </w:r>
            <w:proofErr w:type="spellStart"/>
            <w:r w:rsidRPr="00535A03">
              <w:rPr>
                <w:rFonts w:ascii="Calibri Light" w:hAnsi="Calibri Light" w:cs="Calibri Light"/>
                <w:sz w:val="20"/>
                <w:szCs w:val="20"/>
              </w:rPr>
              <w:t>turvatalolla</w:t>
            </w:r>
            <w:proofErr w:type="spellEnd"/>
            <w:r w:rsidRPr="00535A03">
              <w:rPr>
                <w:rFonts w:ascii="Calibri Light" w:hAnsi="Calibri Light" w:cs="Calibri Light"/>
                <w:sz w:val="20"/>
                <w:szCs w:val="20"/>
              </w:rPr>
              <w:t>.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V</w:t>
            </w:r>
            <w:r w:rsidRPr="00535A03">
              <w:rPr>
                <w:rFonts w:ascii="Calibri Light" w:hAnsi="Calibri Light" w:cs="Calibri Light"/>
                <w:sz w:val="20"/>
                <w:szCs w:val="20"/>
              </w:rPr>
              <w:t>aitiolovelvollisuus</w:t>
            </w:r>
          </w:p>
          <w:p w:rsidR="007B10FD" w:rsidRDefault="007B10FD" w:rsidP="007B10FD">
            <w:pPr>
              <w:pStyle w:val="ListParagraph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sitoo vielä senkin jälkeen, kun ei</w:t>
            </w:r>
            <w:r w:rsidRPr="00535A03">
              <w:rPr>
                <w:rFonts w:ascii="Calibri Light" w:hAnsi="Calibri Light" w:cs="Calibri Light"/>
                <w:sz w:val="20"/>
                <w:szCs w:val="20"/>
              </w:rPr>
              <w:t xml:space="preserve"> enää ole aktiivisesti mukana </w:t>
            </w:r>
            <w:proofErr w:type="spellStart"/>
            <w:r w:rsidRPr="00535A03">
              <w:rPr>
                <w:rFonts w:ascii="Calibri Light" w:hAnsi="Calibri Light" w:cs="Calibri Light"/>
                <w:sz w:val="20"/>
                <w:szCs w:val="20"/>
              </w:rPr>
              <w:t>turvatalon</w:t>
            </w:r>
            <w:proofErr w:type="spellEnd"/>
            <w:r w:rsidRPr="00535A03">
              <w:rPr>
                <w:rFonts w:ascii="Calibri Light" w:hAnsi="Calibri Light" w:cs="Calibri Light"/>
                <w:sz w:val="20"/>
                <w:szCs w:val="20"/>
              </w:rPr>
              <w:t xml:space="preserve"> toiminnassa.</w:t>
            </w:r>
          </w:p>
          <w:p w:rsidR="00506A4A" w:rsidRPr="00506A4A" w:rsidRDefault="00506A4A" w:rsidP="00506A4A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96E7B" w:rsidRPr="00CA402F" w:rsidRDefault="00096E7B" w:rsidP="00FE163E">
      <w:pPr>
        <w:spacing w:after="0" w:line="240" w:lineRule="auto"/>
        <w:rPr>
          <w:sz w:val="20"/>
          <w:szCs w:val="20"/>
        </w:rPr>
      </w:pPr>
    </w:p>
    <w:sectPr w:rsidR="00096E7B" w:rsidRPr="00CA402F" w:rsidSect="003277A5">
      <w:headerReference w:type="defaul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B40" w:rsidRDefault="00C91B40" w:rsidP="00C83B91">
      <w:pPr>
        <w:spacing w:after="0" w:line="240" w:lineRule="auto"/>
      </w:pPr>
      <w:r>
        <w:separator/>
      </w:r>
    </w:p>
  </w:endnote>
  <w:end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B40" w:rsidRDefault="00C91B40" w:rsidP="00C83B91">
      <w:pPr>
        <w:spacing w:after="0" w:line="240" w:lineRule="auto"/>
      </w:pPr>
      <w:r>
        <w:separator/>
      </w:r>
    </w:p>
  </w:footnote>
  <w:footnote w:type="continuationSeparator" w:id="0">
    <w:p w:rsidR="00C91B40" w:rsidRDefault="00C91B40" w:rsidP="00C8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3E" w:rsidRDefault="00E16C35" w:rsidP="00E16C35">
    <w:pPr>
      <w:pStyle w:val="Header"/>
      <w:tabs>
        <w:tab w:val="clear" w:pos="4819"/>
        <w:tab w:val="clear" w:pos="9638"/>
        <w:tab w:val="left" w:pos="42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4DFF"/>
    <w:multiLevelType w:val="hybridMultilevel"/>
    <w:tmpl w:val="4C5233BE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20BE"/>
    <w:multiLevelType w:val="hybridMultilevel"/>
    <w:tmpl w:val="A740B558"/>
    <w:lvl w:ilvl="0" w:tplc="3A12262C">
      <w:start w:val="3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F99"/>
    <w:multiLevelType w:val="hybridMultilevel"/>
    <w:tmpl w:val="C796661A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D4A5C"/>
    <w:multiLevelType w:val="hybridMultilevel"/>
    <w:tmpl w:val="345615F2"/>
    <w:lvl w:ilvl="0" w:tplc="BC8A90BE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696E"/>
    <w:multiLevelType w:val="hybridMultilevel"/>
    <w:tmpl w:val="CCDA4B10"/>
    <w:lvl w:ilvl="0" w:tplc="3A12262C">
      <w:start w:val="8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72162"/>
    <w:multiLevelType w:val="hybridMultilevel"/>
    <w:tmpl w:val="6840BA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A2C7E"/>
    <w:multiLevelType w:val="hybridMultilevel"/>
    <w:tmpl w:val="150236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4570"/>
    <w:multiLevelType w:val="hybridMultilevel"/>
    <w:tmpl w:val="E878FC7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614"/>
    <w:rsid w:val="00031D9D"/>
    <w:rsid w:val="00042370"/>
    <w:rsid w:val="00046CFF"/>
    <w:rsid w:val="00054E9C"/>
    <w:rsid w:val="0007454A"/>
    <w:rsid w:val="0009627B"/>
    <w:rsid w:val="00096E7B"/>
    <w:rsid w:val="000A4724"/>
    <w:rsid w:val="000B13BA"/>
    <w:rsid w:val="000D6A8E"/>
    <w:rsid w:val="000F7A0C"/>
    <w:rsid w:val="00100029"/>
    <w:rsid w:val="00105DBC"/>
    <w:rsid w:val="001164A0"/>
    <w:rsid w:val="00117493"/>
    <w:rsid w:val="00140B68"/>
    <w:rsid w:val="001425A4"/>
    <w:rsid w:val="00153268"/>
    <w:rsid w:val="0016269F"/>
    <w:rsid w:val="00171070"/>
    <w:rsid w:val="00187E5A"/>
    <w:rsid w:val="001C5510"/>
    <w:rsid w:val="001C5A7E"/>
    <w:rsid w:val="001C66BF"/>
    <w:rsid w:val="001F5D6E"/>
    <w:rsid w:val="002045DE"/>
    <w:rsid w:val="002103EA"/>
    <w:rsid w:val="002135CE"/>
    <w:rsid w:val="00256F78"/>
    <w:rsid w:val="002577C3"/>
    <w:rsid w:val="002933FB"/>
    <w:rsid w:val="002B19C5"/>
    <w:rsid w:val="002D3C9F"/>
    <w:rsid w:val="002E075B"/>
    <w:rsid w:val="00305D22"/>
    <w:rsid w:val="00320A53"/>
    <w:rsid w:val="003277A5"/>
    <w:rsid w:val="003414F4"/>
    <w:rsid w:val="00341692"/>
    <w:rsid w:val="00351CC2"/>
    <w:rsid w:val="00353A43"/>
    <w:rsid w:val="00397577"/>
    <w:rsid w:val="003D01E6"/>
    <w:rsid w:val="003F384E"/>
    <w:rsid w:val="003F7423"/>
    <w:rsid w:val="004013EA"/>
    <w:rsid w:val="004179C0"/>
    <w:rsid w:val="00417FE6"/>
    <w:rsid w:val="004417D3"/>
    <w:rsid w:val="00444CB4"/>
    <w:rsid w:val="00456C54"/>
    <w:rsid w:val="0046290A"/>
    <w:rsid w:val="004726A4"/>
    <w:rsid w:val="004A34F1"/>
    <w:rsid w:val="004A610C"/>
    <w:rsid w:val="004B7A5D"/>
    <w:rsid w:val="004C5571"/>
    <w:rsid w:val="00506A4A"/>
    <w:rsid w:val="00512895"/>
    <w:rsid w:val="00515A3C"/>
    <w:rsid w:val="00526563"/>
    <w:rsid w:val="00536E58"/>
    <w:rsid w:val="00580321"/>
    <w:rsid w:val="005A0DAE"/>
    <w:rsid w:val="005C1BA8"/>
    <w:rsid w:val="005F3B69"/>
    <w:rsid w:val="00607CD4"/>
    <w:rsid w:val="0061213A"/>
    <w:rsid w:val="00627BFA"/>
    <w:rsid w:val="006448A2"/>
    <w:rsid w:val="0069364B"/>
    <w:rsid w:val="0069436A"/>
    <w:rsid w:val="006D50FB"/>
    <w:rsid w:val="006D6917"/>
    <w:rsid w:val="006F412A"/>
    <w:rsid w:val="00716711"/>
    <w:rsid w:val="00722275"/>
    <w:rsid w:val="00741B1B"/>
    <w:rsid w:val="00756D01"/>
    <w:rsid w:val="00762501"/>
    <w:rsid w:val="007735C1"/>
    <w:rsid w:val="007818B9"/>
    <w:rsid w:val="00785BAC"/>
    <w:rsid w:val="007B0B41"/>
    <w:rsid w:val="007B10FD"/>
    <w:rsid w:val="00804375"/>
    <w:rsid w:val="00807AC7"/>
    <w:rsid w:val="0086271C"/>
    <w:rsid w:val="00864DE6"/>
    <w:rsid w:val="00886DE0"/>
    <w:rsid w:val="008A72F8"/>
    <w:rsid w:val="008B60FF"/>
    <w:rsid w:val="008C38C4"/>
    <w:rsid w:val="008D6948"/>
    <w:rsid w:val="008F32CF"/>
    <w:rsid w:val="009077FB"/>
    <w:rsid w:val="00922500"/>
    <w:rsid w:val="0093139D"/>
    <w:rsid w:val="00955559"/>
    <w:rsid w:val="00957574"/>
    <w:rsid w:val="009633BB"/>
    <w:rsid w:val="009A2882"/>
    <w:rsid w:val="009C304C"/>
    <w:rsid w:val="00A15B85"/>
    <w:rsid w:val="00A17F3C"/>
    <w:rsid w:val="00A236A6"/>
    <w:rsid w:val="00A33B89"/>
    <w:rsid w:val="00A64282"/>
    <w:rsid w:val="00AD4EFE"/>
    <w:rsid w:val="00AE072E"/>
    <w:rsid w:val="00B625D6"/>
    <w:rsid w:val="00B6332A"/>
    <w:rsid w:val="00B765BD"/>
    <w:rsid w:val="00B87F90"/>
    <w:rsid w:val="00BD11DE"/>
    <w:rsid w:val="00BD1614"/>
    <w:rsid w:val="00BD778A"/>
    <w:rsid w:val="00BE44C3"/>
    <w:rsid w:val="00C24813"/>
    <w:rsid w:val="00C25CB2"/>
    <w:rsid w:val="00C33E48"/>
    <w:rsid w:val="00C51E0A"/>
    <w:rsid w:val="00C83B91"/>
    <w:rsid w:val="00C91B40"/>
    <w:rsid w:val="00CA402F"/>
    <w:rsid w:val="00CB340C"/>
    <w:rsid w:val="00CC0F73"/>
    <w:rsid w:val="00CF3A3D"/>
    <w:rsid w:val="00D212D1"/>
    <w:rsid w:val="00D47682"/>
    <w:rsid w:val="00D5465B"/>
    <w:rsid w:val="00D81A37"/>
    <w:rsid w:val="00DA226F"/>
    <w:rsid w:val="00DB2638"/>
    <w:rsid w:val="00DC2D62"/>
    <w:rsid w:val="00DF01BE"/>
    <w:rsid w:val="00E16C35"/>
    <w:rsid w:val="00E334BA"/>
    <w:rsid w:val="00E367E4"/>
    <w:rsid w:val="00E36F4C"/>
    <w:rsid w:val="00E61D37"/>
    <w:rsid w:val="00E73E81"/>
    <w:rsid w:val="00E7460A"/>
    <w:rsid w:val="00E803FD"/>
    <w:rsid w:val="00EB00E9"/>
    <w:rsid w:val="00EE673B"/>
    <w:rsid w:val="00EF055C"/>
    <w:rsid w:val="00F37E0F"/>
    <w:rsid w:val="00F56CE2"/>
    <w:rsid w:val="00F628D5"/>
    <w:rsid w:val="00F62F0E"/>
    <w:rsid w:val="00F86B84"/>
    <w:rsid w:val="00FE163E"/>
    <w:rsid w:val="00FE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F5EB1FB"/>
  <w15:docId w15:val="{1C48EB76-C41A-4C09-8C00-C1B14600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36A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16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BD1614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D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16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83B91"/>
    <w:rPr>
      <w:rFonts w:ascii="Trebuchet MS" w:hAnsi="Trebuchet MS" w:cs="Times New Roman"/>
      <w:sz w:val="20"/>
    </w:rPr>
  </w:style>
  <w:style w:type="paragraph" w:styleId="Footer">
    <w:name w:val="footer"/>
    <w:basedOn w:val="Normal"/>
    <w:link w:val="FooterChar"/>
    <w:uiPriority w:val="99"/>
    <w:rsid w:val="00C83B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83B91"/>
    <w:rPr>
      <w:rFonts w:ascii="Trebuchet MS" w:hAnsi="Trebuchet M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5F3B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B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77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8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6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3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jessen@punainenristi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dnet.punainenristi.fi/turvatalovanta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unainenrist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.jessen@punainenrist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Tuomo Niemi</dc:creator>
  <cp:lastModifiedBy>Jessen Sara</cp:lastModifiedBy>
  <cp:revision>11</cp:revision>
  <dcterms:created xsi:type="dcterms:W3CDTF">2019-02-22T07:19:00Z</dcterms:created>
  <dcterms:modified xsi:type="dcterms:W3CDTF">2019-02-22T09:17:00Z</dcterms:modified>
</cp:coreProperties>
</file>