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B2E0" w14:textId="77777777" w:rsidR="008861E9" w:rsidRPr="00C04B08" w:rsidRDefault="008861E9" w:rsidP="001517CD">
      <w:pPr>
        <w:rPr>
          <w:rFonts w:ascii="Verdana" w:hAnsi="Verdana"/>
          <w:sz w:val="20"/>
          <w:szCs w:val="20"/>
        </w:rPr>
      </w:pPr>
    </w:p>
    <w:p w14:paraId="0FC00B54" w14:textId="7C9261C5" w:rsidR="008861E9" w:rsidRPr="00CC30AA" w:rsidRDefault="00587A9C" w:rsidP="001517CD">
      <w:pPr>
        <w:rPr>
          <w:rFonts w:ascii="Verdana" w:hAnsi="Verdana"/>
          <w:b/>
          <w:sz w:val="20"/>
          <w:szCs w:val="20"/>
          <w:lang w:val="sv-SE"/>
        </w:rPr>
      </w:pPr>
      <w:r>
        <w:rPr>
          <w:rFonts w:ascii="Verdana" w:hAnsi="Verdana"/>
          <w:b/>
          <w:bCs/>
          <w:sz w:val="20"/>
          <w:szCs w:val="20"/>
          <w:lang w:val="sv-FI"/>
        </w:rPr>
        <w:t>Övningsmodell 1: Vänner i beredskap</w:t>
      </w:r>
    </w:p>
    <w:p w14:paraId="557F41B9" w14:textId="77777777" w:rsidR="008861E9" w:rsidRPr="00CC30AA" w:rsidRDefault="008861E9" w:rsidP="001517CD">
      <w:pPr>
        <w:rPr>
          <w:rFonts w:ascii="Verdana" w:hAnsi="Verdana"/>
          <w:sz w:val="20"/>
          <w:szCs w:val="20"/>
          <w:lang w:val="sv-SE"/>
        </w:rPr>
      </w:pPr>
    </w:p>
    <w:p w14:paraId="0E09367E" w14:textId="7E4176DB" w:rsidR="00650BAD" w:rsidRPr="00CC30AA" w:rsidRDefault="008861E9" w:rsidP="009A612A">
      <w:pPr>
        <w:ind w:left="2608" w:hanging="2608"/>
        <w:rPr>
          <w:rFonts w:ascii="Verdana" w:hAnsi="Verdana"/>
          <w:sz w:val="20"/>
          <w:szCs w:val="20"/>
          <w:lang w:val="sv-SE"/>
        </w:rPr>
      </w:pPr>
      <w:r w:rsidRPr="00221F51">
        <w:rPr>
          <w:rFonts w:ascii="Verdana" w:hAnsi="Verdana"/>
          <w:b/>
          <w:sz w:val="20"/>
          <w:szCs w:val="20"/>
          <w:lang w:val="sv-FI"/>
        </w:rPr>
        <w:t>Målgrupp:</w:t>
      </w:r>
      <w:r w:rsidRPr="00CC30AA">
        <w:rPr>
          <w:rFonts w:ascii="Verdana" w:hAnsi="Verdana"/>
          <w:sz w:val="20"/>
          <w:szCs w:val="20"/>
          <w:lang w:val="sv-FI"/>
        </w:rPr>
        <w:tab/>
      </w:r>
      <w:proofErr w:type="spellStart"/>
      <w:r w:rsidRPr="00CC30AA">
        <w:rPr>
          <w:rFonts w:ascii="Verdana" w:hAnsi="Verdana"/>
          <w:sz w:val="20"/>
          <w:szCs w:val="20"/>
          <w:lang w:val="sv-FI"/>
        </w:rPr>
        <w:t>Vänförmedlarna</w:t>
      </w:r>
      <w:proofErr w:type="spellEnd"/>
      <w:r w:rsidRPr="00CC30AA">
        <w:rPr>
          <w:rFonts w:ascii="Verdana" w:hAnsi="Verdana"/>
          <w:sz w:val="20"/>
          <w:szCs w:val="20"/>
          <w:lang w:val="sv-FI"/>
        </w:rPr>
        <w:t xml:space="preserve"> och de frivilliga vännerna tillsammans med frivilliga i de olika aktionsgrupperna och styrelsemedlemmarna</w:t>
      </w:r>
    </w:p>
    <w:p w14:paraId="72574073" w14:textId="4D402A58" w:rsidR="009A612A" w:rsidRPr="00CC30AA" w:rsidRDefault="00587A9C" w:rsidP="00587A9C">
      <w:pPr>
        <w:ind w:left="1304" w:hanging="1304"/>
        <w:rPr>
          <w:rFonts w:ascii="Verdana" w:hAnsi="Verdana"/>
          <w:sz w:val="20"/>
          <w:szCs w:val="20"/>
          <w:lang w:val="sv-SE"/>
        </w:rPr>
      </w:pPr>
      <w:r w:rsidRPr="00221F51">
        <w:rPr>
          <w:rFonts w:ascii="Verdana" w:hAnsi="Verdana"/>
          <w:b/>
          <w:sz w:val="20"/>
          <w:szCs w:val="20"/>
          <w:lang w:val="sv-FI"/>
        </w:rPr>
        <w:t>Övningens ledare:</w:t>
      </w:r>
      <w:r w:rsidRPr="00CC30AA">
        <w:rPr>
          <w:rFonts w:ascii="Verdana" w:hAnsi="Verdana"/>
          <w:sz w:val="20"/>
          <w:szCs w:val="20"/>
          <w:lang w:val="sv-FI"/>
        </w:rPr>
        <w:t xml:space="preserve"> </w:t>
      </w:r>
      <w:r w:rsidRPr="00CC30AA">
        <w:rPr>
          <w:rFonts w:ascii="Verdana" w:hAnsi="Verdana"/>
          <w:sz w:val="20"/>
          <w:szCs w:val="20"/>
          <w:lang w:val="sv-FI"/>
        </w:rPr>
        <w:tab/>
        <w:t>Del A: Centralbyrån i samarbete med distriktet</w:t>
      </w:r>
    </w:p>
    <w:p w14:paraId="50157004" w14:textId="58845185" w:rsidR="00587A9C" w:rsidRPr="00CC30AA" w:rsidRDefault="009A612A" w:rsidP="00AB6609">
      <w:pPr>
        <w:ind w:left="1304" w:hanging="1304"/>
        <w:rPr>
          <w:rFonts w:ascii="Verdana" w:hAnsi="Verdana"/>
          <w:sz w:val="20"/>
          <w:szCs w:val="20"/>
          <w:lang w:val="sv-SE"/>
        </w:rPr>
      </w:pPr>
      <w:r w:rsidRPr="00CC30AA">
        <w:rPr>
          <w:rFonts w:ascii="Verdana" w:hAnsi="Verdana"/>
          <w:sz w:val="20"/>
          <w:szCs w:val="20"/>
          <w:lang w:val="sv-FI"/>
        </w:rPr>
        <w:tab/>
      </w:r>
      <w:r w:rsidRPr="00CC30AA">
        <w:rPr>
          <w:rFonts w:ascii="Verdana" w:hAnsi="Verdana"/>
          <w:sz w:val="20"/>
          <w:szCs w:val="20"/>
          <w:lang w:val="sv-FI"/>
        </w:rPr>
        <w:tab/>
        <w:t>Del B: Distriktet eller avdelningen</w:t>
      </w:r>
    </w:p>
    <w:p w14:paraId="127C42EA" w14:textId="46EE4272" w:rsidR="008861E9" w:rsidRPr="00CC30AA" w:rsidRDefault="008861E9" w:rsidP="00650BAD">
      <w:pPr>
        <w:ind w:left="1304" w:hanging="1304"/>
        <w:rPr>
          <w:rFonts w:ascii="Verdana" w:hAnsi="Verdana"/>
          <w:sz w:val="20"/>
          <w:szCs w:val="20"/>
          <w:lang w:val="sv-SE"/>
        </w:rPr>
      </w:pPr>
      <w:r w:rsidRPr="00221F51">
        <w:rPr>
          <w:rFonts w:ascii="Verdana" w:hAnsi="Verdana"/>
          <w:b/>
          <w:sz w:val="20"/>
          <w:szCs w:val="20"/>
          <w:lang w:val="sv-FI"/>
        </w:rPr>
        <w:t>Mål:</w:t>
      </w:r>
      <w:r w:rsidRPr="00CC30AA">
        <w:rPr>
          <w:rFonts w:ascii="Verdana" w:hAnsi="Verdana"/>
          <w:sz w:val="20"/>
          <w:szCs w:val="20"/>
          <w:lang w:val="sv-FI"/>
        </w:rPr>
        <w:tab/>
      </w:r>
      <w:r w:rsidRPr="00CC30AA">
        <w:rPr>
          <w:rFonts w:ascii="Verdana" w:hAnsi="Verdana"/>
          <w:sz w:val="20"/>
          <w:szCs w:val="20"/>
          <w:lang w:val="sv-FI"/>
        </w:rPr>
        <w:tab/>
        <w:t>Kartlägga avdelningens övergripande beredskap</w:t>
      </w:r>
    </w:p>
    <w:p w14:paraId="441FB4E5" w14:textId="3D77F5C4" w:rsidR="008861E9" w:rsidRPr="00CC30AA" w:rsidRDefault="008861E9" w:rsidP="008861E9">
      <w:pPr>
        <w:spacing w:line="240" w:lineRule="auto"/>
        <w:rPr>
          <w:rFonts w:ascii="Verdana" w:hAnsi="Verdana"/>
          <w:sz w:val="20"/>
          <w:szCs w:val="20"/>
          <w:lang w:val="sv-SE"/>
        </w:rPr>
      </w:pPr>
      <w:r w:rsidRPr="00CC30AA">
        <w:rPr>
          <w:rFonts w:ascii="Verdana" w:hAnsi="Verdana"/>
          <w:sz w:val="20"/>
          <w:szCs w:val="20"/>
          <w:lang w:val="sv-FI"/>
        </w:rPr>
        <w:tab/>
      </w:r>
      <w:r w:rsidRPr="00CC30AA">
        <w:rPr>
          <w:rFonts w:ascii="Verdana" w:hAnsi="Verdana"/>
          <w:sz w:val="20"/>
          <w:szCs w:val="20"/>
          <w:lang w:val="sv-FI"/>
        </w:rPr>
        <w:tab/>
        <w:t>Uppdatera avdelningens beredskapsplan</w:t>
      </w:r>
    </w:p>
    <w:p w14:paraId="07326A58" w14:textId="77777777" w:rsidR="00DE0903" w:rsidRDefault="008861E9" w:rsidP="008861E9">
      <w:pPr>
        <w:spacing w:line="240" w:lineRule="auto"/>
        <w:rPr>
          <w:rFonts w:ascii="Verdana" w:hAnsi="Verdana"/>
          <w:sz w:val="20"/>
          <w:szCs w:val="20"/>
          <w:lang w:val="sv-FI"/>
        </w:rPr>
      </w:pPr>
      <w:r w:rsidRPr="00CC30AA">
        <w:rPr>
          <w:rFonts w:ascii="Verdana" w:hAnsi="Verdana"/>
          <w:sz w:val="20"/>
          <w:szCs w:val="20"/>
          <w:lang w:val="sv-FI"/>
        </w:rPr>
        <w:tab/>
      </w:r>
      <w:r w:rsidRPr="00CC30AA">
        <w:rPr>
          <w:rFonts w:ascii="Verdana" w:hAnsi="Verdana"/>
          <w:sz w:val="20"/>
          <w:szCs w:val="20"/>
          <w:lang w:val="sv-FI"/>
        </w:rPr>
        <w:tab/>
        <w:t xml:space="preserve">Kontrollera att avdelningens kommunikationsförbindelser är </w:t>
      </w:r>
    </w:p>
    <w:p w14:paraId="0F6B7D47" w14:textId="180B5E6E" w:rsidR="008861E9" w:rsidRPr="00CC30AA" w:rsidRDefault="008861E9" w:rsidP="00DE0903">
      <w:pPr>
        <w:spacing w:line="240" w:lineRule="auto"/>
        <w:ind w:left="1304" w:firstLine="1304"/>
        <w:rPr>
          <w:rFonts w:ascii="Verdana" w:hAnsi="Verdana"/>
          <w:sz w:val="20"/>
          <w:szCs w:val="20"/>
          <w:lang w:val="sv-SE"/>
        </w:rPr>
      </w:pPr>
      <w:r w:rsidRPr="00CC30AA">
        <w:rPr>
          <w:rFonts w:ascii="Verdana" w:hAnsi="Verdana"/>
          <w:sz w:val="20"/>
          <w:szCs w:val="20"/>
          <w:lang w:val="sv-FI"/>
        </w:rPr>
        <w:t>aktuella</w:t>
      </w:r>
    </w:p>
    <w:p w14:paraId="3FB39827" w14:textId="5C9DC1A6" w:rsidR="007D4FB8" w:rsidRPr="00DE0903" w:rsidRDefault="007D4FB8" w:rsidP="008861E9">
      <w:pPr>
        <w:spacing w:line="240" w:lineRule="auto"/>
        <w:rPr>
          <w:rFonts w:ascii="Verdana" w:hAnsi="Verdana"/>
          <w:sz w:val="20"/>
          <w:szCs w:val="20"/>
          <w:lang w:val="sv-SE"/>
        </w:rPr>
      </w:pPr>
      <w:r w:rsidRPr="00CC30AA">
        <w:rPr>
          <w:rFonts w:ascii="Verdana" w:hAnsi="Verdana"/>
          <w:sz w:val="20"/>
          <w:szCs w:val="20"/>
          <w:lang w:val="sv-FI"/>
        </w:rPr>
        <w:tab/>
      </w:r>
      <w:r w:rsidRPr="00CC30AA">
        <w:rPr>
          <w:rFonts w:ascii="Verdana" w:hAnsi="Verdana"/>
          <w:sz w:val="20"/>
          <w:szCs w:val="20"/>
          <w:lang w:val="sv-FI"/>
        </w:rPr>
        <w:tab/>
      </w:r>
      <w:r w:rsidRPr="00DE0903">
        <w:rPr>
          <w:rFonts w:ascii="Verdana" w:hAnsi="Verdana"/>
          <w:sz w:val="20"/>
          <w:szCs w:val="20"/>
          <w:lang w:val="sv-FI"/>
        </w:rPr>
        <w:t xml:space="preserve">Kartlägga vännernas hjälpberedskap </w:t>
      </w:r>
    </w:p>
    <w:p w14:paraId="00B6DFD7" w14:textId="0AFF9FB2" w:rsidR="004E0A1C" w:rsidRPr="00CC30AA" w:rsidRDefault="008861E9" w:rsidP="004E0A1C">
      <w:pPr>
        <w:ind w:left="2608" w:hanging="2608"/>
        <w:rPr>
          <w:rFonts w:ascii="Verdana" w:hAnsi="Verdana"/>
          <w:sz w:val="20"/>
          <w:szCs w:val="20"/>
          <w:lang w:val="sv-SE"/>
        </w:rPr>
      </w:pPr>
      <w:r w:rsidRPr="00221F51">
        <w:rPr>
          <w:rFonts w:ascii="Verdana" w:hAnsi="Verdana"/>
          <w:b/>
          <w:sz w:val="20"/>
          <w:szCs w:val="20"/>
          <w:lang w:val="sv-FI"/>
        </w:rPr>
        <w:t>Längd:</w:t>
      </w:r>
      <w:r w:rsidRPr="00DE0903">
        <w:rPr>
          <w:rFonts w:ascii="Verdana" w:hAnsi="Verdana"/>
          <w:sz w:val="20"/>
          <w:szCs w:val="20"/>
          <w:lang w:val="sv-FI"/>
        </w:rPr>
        <w:tab/>
        <w:t>Del A: På övningsdagen</w:t>
      </w:r>
      <w:r w:rsidRPr="00DE0903">
        <w:rPr>
          <w:rFonts w:ascii="Verdana" w:hAnsi="Verdana"/>
          <w:sz w:val="20"/>
          <w:szCs w:val="20"/>
          <w:lang w:val="sv-FI"/>
        </w:rPr>
        <w:br/>
        <w:t xml:space="preserve">Del B: På övningsdagen eller senare, till exempel vid nästa </w:t>
      </w:r>
      <w:proofErr w:type="spellStart"/>
      <w:r w:rsidRPr="00DE0903">
        <w:rPr>
          <w:rFonts w:ascii="Verdana" w:hAnsi="Verdana"/>
          <w:sz w:val="20"/>
          <w:szCs w:val="20"/>
          <w:lang w:val="sv-FI"/>
        </w:rPr>
        <w:t>vänkundsbesök</w:t>
      </w:r>
      <w:proofErr w:type="spellEnd"/>
    </w:p>
    <w:p w14:paraId="21A8BA12" w14:textId="40C15EC3" w:rsidR="009F42E0" w:rsidRPr="00CC30AA" w:rsidRDefault="00AB6609" w:rsidP="004E0A1C">
      <w:pPr>
        <w:ind w:left="2608" w:hanging="2608"/>
        <w:rPr>
          <w:rFonts w:ascii="Verdana" w:hAnsi="Verdana"/>
          <w:sz w:val="20"/>
          <w:szCs w:val="20"/>
        </w:rPr>
      </w:pPr>
      <w:r w:rsidRPr="00CC30AA">
        <w:rPr>
          <w:rFonts w:ascii="Verdana" w:hAnsi="Verdana"/>
          <w:sz w:val="20"/>
          <w:szCs w:val="20"/>
          <w:lang w:val="sv-FI"/>
        </w:rPr>
        <w:tab/>
        <w:t>Centralbyrån genomför del A på alla elektroniska förmedlingar. Distriktet beslutar om det genomför del A på alla pappersförmedlingar. Därtill kan distriktet eller avdelningen genomföra del B.</w:t>
      </w:r>
    </w:p>
    <w:p w14:paraId="60F706B3" w14:textId="77777777" w:rsidR="008861E9" w:rsidRPr="00CC30AA" w:rsidRDefault="009F42E0" w:rsidP="001517CD">
      <w:pPr>
        <w:rPr>
          <w:rFonts w:ascii="Verdana" w:hAnsi="Verdana"/>
          <w:b/>
          <w:sz w:val="20"/>
          <w:szCs w:val="20"/>
        </w:rPr>
      </w:pPr>
      <w:r w:rsidRPr="00CC30AA">
        <w:rPr>
          <w:rFonts w:ascii="Verdana" w:hAnsi="Verdana"/>
          <w:b/>
          <w:bCs/>
          <w:sz w:val="20"/>
          <w:szCs w:val="20"/>
          <w:lang w:val="sv-FI"/>
        </w:rPr>
        <w:t>Beskrivning:</w:t>
      </w:r>
    </w:p>
    <w:p w14:paraId="7FC8E9C6" w14:textId="5C3C8434" w:rsidR="001517CD" w:rsidRPr="00221F51" w:rsidRDefault="001517CD" w:rsidP="009A612A">
      <w:pPr>
        <w:pStyle w:val="Luettelokappale"/>
        <w:numPr>
          <w:ilvl w:val="0"/>
          <w:numId w:val="1"/>
        </w:numPr>
        <w:rPr>
          <w:rFonts w:ascii="Verdana" w:hAnsi="Verdana"/>
          <w:b/>
          <w:sz w:val="20"/>
          <w:szCs w:val="20"/>
        </w:rPr>
      </w:pPr>
      <w:r w:rsidRPr="00221F51">
        <w:rPr>
          <w:rFonts w:ascii="Verdana" w:hAnsi="Verdana"/>
          <w:b/>
          <w:sz w:val="20"/>
          <w:szCs w:val="20"/>
          <w:lang w:val="sv-FI"/>
        </w:rPr>
        <w:t>Vänförmedlare i beredskap</w:t>
      </w:r>
    </w:p>
    <w:p w14:paraId="543265D2" w14:textId="555D2F76" w:rsidR="009A612A" w:rsidRPr="00CC30AA" w:rsidRDefault="00DB16E2" w:rsidP="001517CD">
      <w:pPr>
        <w:rPr>
          <w:rFonts w:ascii="Verdana" w:hAnsi="Verdana"/>
          <w:i/>
          <w:sz w:val="20"/>
          <w:szCs w:val="20"/>
          <w:lang w:val="sv-SE"/>
        </w:rPr>
      </w:pPr>
      <w:r w:rsidRPr="00CC30AA">
        <w:rPr>
          <w:rFonts w:ascii="Verdana" w:hAnsi="Verdana"/>
          <w:sz w:val="20"/>
          <w:szCs w:val="20"/>
          <w:lang w:val="sv-FI"/>
        </w:rPr>
        <w:t xml:space="preserve">På övningsdagen den 26 oktober skickar centralbyrån ett textmeddelande till de elektroniska vänförmedlingarnas telefonnummer (cirka 100 förmedlingar). Meddelandet lyder </w:t>
      </w:r>
      <w:r w:rsidRPr="00CC30AA">
        <w:rPr>
          <w:rFonts w:ascii="Verdana" w:hAnsi="Verdana"/>
          <w:i/>
          <w:iCs/>
          <w:sz w:val="20"/>
          <w:szCs w:val="20"/>
          <w:lang w:val="sv-FI"/>
        </w:rPr>
        <w:t xml:space="preserve">”Detta är en övning. Uppskatta hur många vänner du skulle få med dig för att hjälpa a) inom fyra timmar? b) inom ett dygn?”. </w:t>
      </w:r>
    </w:p>
    <w:p w14:paraId="59BD4E95" w14:textId="7FB47F5D" w:rsidR="001517CD" w:rsidRPr="00CC30AA" w:rsidRDefault="009A612A" w:rsidP="001517CD">
      <w:pPr>
        <w:rPr>
          <w:rFonts w:ascii="Verdana" w:hAnsi="Verdana"/>
          <w:sz w:val="20"/>
          <w:szCs w:val="20"/>
          <w:lang w:val="sv-SE"/>
        </w:rPr>
      </w:pPr>
      <w:r w:rsidRPr="00CC30AA">
        <w:rPr>
          <w:rFonts w:ascii="Verdana" w:hAnsi="Verdana"/>
          <w:sz w:val="20"/>
          <w:szCs w:val="20"/>
          <w:lang w:val="sv-FI"/>
        </w:rPr>
        <w:t xml:space="preserve">Den egentliga begäran skulle kunna vara till exempel en begäran om att komma och dela ut vatten eller förmedla myndigheternas meddelanden. Även om det handlar om en övning ombeds förmedlarna att svara sanningsenligt, det vill säga som om det handlade om en verklig situation. Förmedlaren skickar sitt svar som textmeddelande till det nummer som finns i meddelandet. På basis av de uppskattningar som förmedlarna har skickat samlar centralbyrån in information om hur många vänner man skulle kunna få med som hjälpare i en verklig situation. </w:t>
      </w:r>
    </w:p>
    <w:p w14:paraId="4E7C9B7F" w14:textId="39B84719" w:rsidR="00DB16E2" w:rsidRPr="00CC30AA" w:rsidRDefault="00DB16E2" w:rsidP="001517CD">
      <w:pPr>
        <w:rPr>
          <w:rFonts w:ascii="Verdana" w:hAnsi="Verdana"/>
          <w:sz w:val="20"/>
          <w:szCs w:val="20"/>
          <w:lang w:val="sv-SE"/>
        </w:rPr>
      </w:pPr>
      <w:r w:rsidRPr="00CC30AA">
        <w:rPr>
          <w:rFonts w:ascii="Verdana" w:hAnsi="Verdana"/>
          <w:sz w:val="20"/>
          <w:szCs w:val="20"/>
          <w:lang w:val="sv-FI"/>
        </w:rPr>
        <w:t>Distriktet skickar samma meddelande till ”pappersförmedlarna”, det vill säga de förmedlingar som inte använder en elektronisk vänförmedling. Från dessa sammanställer distriktet ett sammandrag och skickar det till centralbyrån.</w:t>
      </w:r>
    </w:p>
    <w:p w14:paraId="736C2442" w14:textId="460FD2F4" w:rsidR="00C04B08" w:rsidRPr="00CC30AA" w:rsidRDefault="00DB16E2" w:rsidP="001517CD">
      <w:pPr>
        <w:rPr>
          <w:rFonts w:ascii="Verdana" w:hAnsi="Verdana"/>
          <w:i/>
          <w:sz w:val="20"/>
          <w:szCs w:val="20"/>
          <w:lang w:val="sv-SE"/>
        </w:rPr>
      </w:pPr>
      <w:r w:rsidRPr="00CC30AA">
        <w:rPr>
          <w:rFonts w:ascii="Verdana" w:hAnsi="Verdana"/>
          <w:sz w:val="20"/>
          <w:szCs w:val="20"/>
          <w:lang w:val="sv-FI"/>
        </w:rPr>
        <w:t>Som ett resultat av övningen får både avdelningen och hela Finlands Röda Kors en uppskattning av hur många vänner som är i hjälpberedskap lokalt och nationellt efter en viss tid.</w:t>
      </w:r>
    </w:p>
    <w:p w14:paraId="681CB035" w14:textId="77777777" w:rsidR="00C04B08" w:rsidRPr="00CC30AA" w:rsidRDefault="00C04B08">
      <w:pPr>
        <w:rPr>
          <w:rFonts w:ascii="Verdana" w:hAnsi="Verdana"/>
          <w:i/>
          <w:sz w:val="20"/>
          <w:szCs w:val="20"/>
          <w:lang w:val="sv-SE"/>
        </w:rPr>
      </w:pPr>
      <w:r w:rsidRPr="00CC30AA">
        <w:rPr>
          <w:rFonts w:ascii="Verdana" w:hAnsi="Verdana"/>
          <w:i/>
          <w:iCs/>
          <w:sz w:val="20"/>
          <w:szCs w:val="20"/>
          <w:lang w:val="sv-FI"/>
        </w:rPr>
        <w:br w:type="page"/>
      </w:r>
    </w:p>
    <w:p w14:paraId="38E8624C" w14:textId="77777777" w:rsidR="001517CD" w:rsidRPr="00CC30AA" w:rsidRDefault="001517CD" w:rsidP="001517CD">
      <w:pPr>
        <w:rPr>
          <w:rFonts w:ascii="Verdana" w:hAnsi="Verdana"/>
          <w:sz w:val="20"/>
          <w:szCs w:val="20"/>
          <w:lang w:val="sv-SE"/>
        </w:rPr>
      </w:pPr>
    </w:p>
    <w:p w14:paraId="16B7EF1E" w14:textId="7AD7D624" w:rsidR="001517CD" w:rsidRPr="00221F51" w:rsidRDefault="001517CD" w:rsidP="009A612A">
      <w:pPr>
        <w:pStyle w:val="Luettelokappale"/>
        <w:numPr>
          <w:ilvl w:val="0"/>
          <w:numId w:val="1"/>
        </w:numPr>
        <w:rPr>
          <w:rFonts w:ascii="Verdana" w:hAnsi="Verdana"/>
          <w:b/>
          <w:sz w:val="20"/>
          <w:szCs w:val="20"/>
        </w:rPr>
      </w:pPr>
      <w:r w:rsidRPr="00221F51">
        <w:rPr>
          <w:rFonts w:ascii="Verdana" w:hAnsi="Verdana"/>
          <w:b/>
          <w:sz w:val="20"/>
          <w:szCs w:val="20"/>
          <w:lang w:val="sv-FI"/>
        </w:rPr>
        <w:t>Frivilliga vänner i beredskap</w:t>
      </w:r>
    </w:p>
    <w:p w14:paraId="27857ACA" w14:textId="77777777" w:rsidR="00AC62D7" w:rsidRPr="00CC30AA" w:rsidRDefault="00A70295" w:rsidP="001517CD">
      <w:pPr>
        <w:rPr>
          <w:rFonts w:ascii="Verdana" w:hAnsi="Verdana"/>
          <w:sz w:val="20"/>
          <w:szCs w:val="20"/>
          <w:lang w:val="sv-SE"/>
        </w:rPr>
      </w:pPr>
      <w:r w:rsidRPr="00CC30AA">
        <w:rPr>
          <w:rFonts w:ascii="Verdana" w:hAnsi="Verdana"/>
          <w:sz w:val="20"/>
          <w:szCs w:val="20"/>
          <w:lang w:val="sv-FI"/>
        </w:rPr>
        <w:t xml:space="preserve">Distriktet eller avdelningen ger de frivilliga instruktioner om att kontakta sin egen vänkund antingen genom att ringa eller besöka hen och fråga hur hen har det. </w:t>
      </w:r>
    </w:p>
    <w:p w14:paraId="52E9E48F" w14:textId="21BFBCEC" w:rsidR="00AC62D7" w:rsidRPr="00CC30AA" w:rsidRDefault="00DB16E2" w:rsidP="001517CD">
      <w:pPr>
        <w:rPr>
          <w:rFonts w:ascii="Verdana" w:hAnsi="Verdana"/>
          <w:sz w:val="20"/>
          <w:szCs w:val="20"/>
          <w:lang w:val="sv-SE"/>
        </w:rPr>
      </w:pPr>
      <w:r w:rsidRPr="00CC30AA">
        <w:rPr>
          <w:rFonts w:ascii="Verdana" w:hAnsi="Verdana"/>
          <w:sz w:val="20"/>
          <w:szCs w:val="20"/>
          <w:lang w:val="sv-FI"/>
        </w:rPr>
        <w:t>Förutom att fråga hur vänkunden har det kan den frivilliga även ställa andra frågor kring övningens tema, till exempel:</w:t>
      </w:r>
    </w:p>
    <w:p w14:paraId="299331E5" w14:textId="72BCF30E" w:rsidR="00AC62D7" w:rsidRPr="00CC30AA" w:rsidRDefault="00DB16E2" w:rsidP="00AC62D7">
      <w:pPr>
        <w:rPr>
          <w:rFonts w:ascii="Verdana" w:hAnsi="Verdana"/>
          <w:sz w:val="20"/>
          <w:szCs w:val="20"/>
          <w:lang w:val="sv-SE"/>
        </w:rPr>
      </w:pPr>
      <w:r w:rsidRPr="00CC30AA">
        <w:rPr>
          <w:rFonts w:ascii="Verdana" w:hAnsi="Verdana"/>
          <w:sz w:val="20"/>
          <w:szCs w:val="20"/>
          <w:lang w:val="sv-FI"/>
        </w:rPr>
        <w:t>”Vet du var du får vatten om vattendistributionen bryts?”</w:t>
      </w:r>
    </w:p>
    <w:p w14:paraId="28B0D4A2" w14:textId="77777777" w:rsidR="00AC62D7" w:rsidRPr="00CC30AA" w:rsidRDefault="00AC62D7" w:rsidP="00AC62D7">
      <w:pPr>
        <w:rPr>
          <w:rFonts w:ascii="Verdana" w:hAnsi="Verdana"/>
          <w:sz w:val="20"/>
          <w:szCs w:val="20"/>
          <w:lang w:val="sv-SE"/>
        </w:rPr>
      </w:pPr>
      <w:r w:rsidRPr="00CC30AA">
        <w:rPr>
          <w:rFonts w:ascii="Verdana" w:hAnsi="Verdana"/>
          <w:sz w:val="20"/>
          <w:szCs w:val="20"/>
          <w:lang w:val="sv-FI"/>
        </w:rPr>
        <w:t>”Skulle du få hjälp av någon med att hämta vatten?”</w:t>
      </w:r>
    </w:p>
    <w:p w14:paraId="1199EBDF" w14:textId="77777777" w:rsidR="001F7755" w:rsidRPr="00CC30AA" w:rsidRDefault="00DB16E2" w:rsidP="00AC62D7">
      <w:pPr>
        <w:rPr>
          <w:rFonts w:ascii="Verdana" w:hAnsi="Verdana"/>
          <w:sz w:val="20"/>
          <w:szCs w:val="20"/>
          <w:lang w:val="sv-SE"/>
        </w:rPr>
      </w:pPr>
      <w:r w:rsidRPr="00CC30AA">
        <w:rPr>
          <w:rFonts w:ascii="Verdana" w:hAnsi="Verdana"/>
          <w:sz w:val="20"/>
          <w:szCs w:val="20"/>
          <w:lang w:val="sv-FI"/>
        </w:rPr>
        <w:t xml:space="preserve">”Klarar du dig hemma?” </w:t>
      </w:r>
    </w:p>
    <w:p w14:paraId="068654DC" w14:textId="4F83E2A0" w:rsidR="00AC62D7" w:rsidRPr="00CC30AA" w:rsidRDefault="00DB16E2" w:rsidP="00AC62D7">
      <w:pPr>
        <w:rPr>
          <w:rFonts w:ascii="Verdana" w:hAnsi="Verdana"/>
          <w:sz w:val="20"/>
          <w:szCs w:val="20"/>
          <w:lang w:val="sv-SE"/>
        </w:rPr>
      </w:pPr>
      <w:r w:rsidRPr="00CC30AA">
        <w:rPr>
          <w:rFonts w:ascii="Verdana" w:hAnsi="Verdana"/>
          <w:sz w:val="20"/>
          <w:szCs w:val="20"/>
          <w:lang w:val="sv-FI"/>
        </w:rPr>
        <w:t xml:space="preserve">”Vet du vad ett hemförråd är?” </w:t>
      </w:r>
    </w:p>
    <w:p w14:paraId="6F9011F6" w14:textId="62C17B53" w:rsidR="00385EDB" w:rsidRPr="00CC30AA" w:rsidRDefault="00385EDB" w:rsidP="001517CD">
      <w:pPr>
        <w:rPr>
          <w:rFonts w:ascii="Verdana" w:hAnsi="Verdana"/>
          <w:sz w:val="20"/>
          <w:szCs w:val="20"/>
          <w:lang w:val="sv-SE"/>
        </w:rPr>
      </w:pPr>
      <w:r w:rsidRPr="00CC30AA">
        <w:rPr>
          <w:rFonts w:ascii="Verdana" w:hAnsi="Verdana"/>
          <w:sz w:val="20"/>
          <w:szCs w:val="20"/>
          <w:lang w:val="sv-FI"/>
        </w:rPr>
        <w:t>Vännen kan även besöka vänkunden och diskutera med hen om till exempel hemförråd. I samtalen bör man se till att kunden inte blir oroad över frågorna. Temabesök om till exempel hemförråd lämpar sig inte för alla kunder – det är mycket viktigt att kunden inte får panik på grund av samtalen eller besöket.</w:t>
      </w:r>
    </w:p>
    <w:p w14:paraId="348C51B4" w14:textId="5A02356A" w:rsidR="009A612A" w:rsidRPr="00CC30AA" w:rsidRDefault="00A70295">
      <w:pPr>
        <w:rPr>
          <w:rFonts w:ascii="Verdana" w:hAnsi="Verdana"/>
          <w:sz w:val="20"/>
          <w:szCs w:val="20"/>
          <w:lang w:val="sv-SE"/>
        </w:rPr>
      </w:pPr>
      <w:r w:rsidRPr="00CC30AA">
        <w:rPr>
          <w:rFonts w:ascii="Verdana" w:hAnsi="Verdana"/>
          <w:sz w:val="20"/>
          <w:szCs w:val="20"/>
          <w:lang w:val="sv-FI"/>
        </w:rPr>
        <w:t>Den frivilliga vännen rapporterar om kontakterna och den information som hen har fått i enlighet med distriktets anvisningar. Som ett resultat av övningen får distriktet eller avdelningen information om</w:t>
      </w:r>
    </w:p>
    <w:p w14:paraId="61674980" w14:textId="4B0B4CAE" w:rsidR="009A612A" w:rsidRPr="00CC30AA" w:rsidRDefault="009A612A" w:rsidP="009A612A">
      <w:pPr>
        <w:pStyle w:val="Luettelokappale"/>
        <w:numPr>
          <w:ilvl w:val="0"/>
          <w:numId w:val="2"/>
        </w:numPr>
        <w:rPr>
          <w:rFonts w:ascii="Verdana" w:hAnsi="Verdana"/>
          <w:sz w:val="20"/>
          <w:szCs w:val="20"/>
          <w:lang w:val="sv-SE"/>
        </w:rPr>
      </w:pPr>
      <w:r w:rsidRPr="00CC30AA">
        <w:rPr>
          <w:rFonts w:ascii="Verdana" w:hAnsi="Verdana"/>
          <w:sz w:val="20"/>
          <w:szCs w:val="20"/>
          <w:lang w:val="sv-FI"/>
        </w:rPr>
        <w:t xml:space="preserve">i hur stor utsträckning de frivilliga vännerna kan nå sina vänkunder med hjälp av telefonsamtal och besök samt </w:t>
      </w:r>
    </w:p>
    <w:p w14:paraId="5DD7DE19" w14:textId="21F7E462" w:rsidR="00AB72FF" w:rsidRPr="00CC30AA" w:rsidRDefault="009A612A" w:rsidP="00D1024D">
      <w:pPr>
        <w:pStyle w:val="Luettelokappale"/>
        <w:numPr>
          <w:ilvl w:val="0"/>
          <w:numId w:val="2"/>
        </w:numPr>
        <w:rPr>
          <w:rFonts w:ascii="Verdana" w:hAnsi="Verdana"/>
          <w:sz w:val="20"/>
          <w:szCs w:val="20"/>
          <w:lang w:val="sv-SE"/>
        </w:rPr>
      </w:pPr>
      <w:r w:rsidRPr="00CC30AA">
        <w:rPr>
          <w:rFonts w:ascii="Verdana" w:hAnsi="Verdana"/>
          <w:sz w:val="20"/>
          <w:szCs w:val="20"/>
          <w:lang w:val="sv-FI"/>
        </w:rPr>
        <w:t>hurdan situationen är hemma för vänkunderna i området, är de förberedda på överraskande situationer och kan de agera om en störningssituation inträffar.</w:t>
      </w:r>
    </w:p>
    <w:p w14:paraId="3E013EA5" w14:textId="77777777" w:rsidR="000660BB" w:rsidRPr="00CC30AA" w:rsidRDefault="000660BB" w:rsidP="000660BB">
      <w:pPr>
        <w:pStyle w:val="Luettelokappale"/>
        <w:rPr>
          <w:rFonts w:ascii="Verdana" w:hAnsi="Verdana"/>
          <w:sz w:val="20"/>
          <w:szCs w:val="20"/>
          <w:lang w:val="sv-SE"/>
        </w:rPr>
      </w:pPr>
    </w:p>
    <w:p w14:paraId="1794E51D" w14:textId="02B4A253" w:rsidR="00AB72FF" w:rsidRPr="00CC30AA" w:rsidRDefault="00DA6EBD" w:rsidP="00DA6EBD">
      <w:pPr>
        <w:rPr>
          <w:rFonts w:ascii="Verdana" w:hAnsi="Verdana"/>
          <w:b/>
          <w:sz w:val="20"/>
          <w:szCs w:val="20"/>
          <w:lang w:val="sv-SE"/>
        </w:rPr>
      </w:pPr>
      <w:r w:rsidRPr="00CC30AA">
        <w:rPr>
          <w:rFonts w:ascii="Verdana" w:hAnsi="Verdana"/>
          <w:b/>
          <w:bCs/>
          <w:sz w:val="20"/>
          <w:szCs w:val="20"/>
          <w:lang w:val="sv-FI"/>
        </w:rPr>
        <w:t>Mer information:</w:t>
      </w:r>
    </w:p>
    <w:p w14:paraId="66C40678" w14:textId="0B0B3119" w:rsidR="00DA6EBD" w:rsidRPr="00CC30AA" w:rsidRDefault="00DA6EBD" w:rsidP="00DA6EBD">
      <w:pPr>
        <w:rPr>
          <w:rFonts w:ascii="Verdana" w:hAnsi="Verdana"/>
          <w:sz w:val="20"/>
          <w:szCs w:val="20"/>
          <w:lang w:val="sv-SE"/>
        </w:rPr>
      </w:pPr>
      <w:r w:rsidRPr="00CC30AA">
        <w:rPr>
          <w:rFonts w:ascii="Verdana" w:hAnsi="Verdana"/>
          <w:sz w:val="20"/>
          <w:szCs w:val="20"/>
          <w:lang w:val="sv-FI"/>
        </w:rPr>
        <w:t xml:space="preserve">Du får mer information av distriktets planerare för social verksamhet. När det gäller vänförmedlarnas roll kan ni även diskutera i Oma i gruppen för </w:t>
      </w:r>
      <w:proofErr w:type="spellStart"/>
      <w:r w:rsidRPr="00CC30AA">
        <w:rPr>
          <w:rFonts w:ascii="Verdana" w:hAnsi="Verdana"/>
          <w:sz w:val="20"/>
          <w:szCs w:val="20"/>
          <w:lang w:val="sv-FI"/>
        </w:rPr>
        <w:t>vänförmedlare</w:t>
      </w:r>
      <w:proofErr w:type="spellEnd"/>
      <w:r w:rsidRPr="00CC30AA">
        <w:rPr>
          <w:rFonts w:ascii="Verdana" w:hAnsi="Verdana"/>
          <w:sz w:val="20"/>
          <w:szCs w:val="20"/>
          <w:lang w:val="sv-FI"/>
        </w:rPr>
        <w:t>.</w:t>
      </w:r>
    </w:p>
    <w:p w14:paraId="05C16F92" w14:textId="3E3B03DE" w:rsidR="00D1024D" w:rsidRPr="00CC30AA" w:rsidRDefault="00AB72FF" w:rsidP="00AB72FF">
      <w:pPr>
        <w:rPr>
          <w:rFonts w:ascii="Verdana" w:hAnsi="Verdana"/>
          <w:b/>
          <w:sz w:val="20"/>
          <w:szCs w:val="20"/>
          <w:lang w:val="sv-SE"/>
        </w:rPr>
      </w:pPr>
      <w:r w:rsidRPr="00CC30AA">
        <w:rPr>
          <w:rFonts w:ascii="Verdana" w:hAnsi="Verdana"/>
          <w:b/>
          <w:bCs/>
          <w:sz w:val="20"/>
          <w:szCs w:val="20"/>
          <w:lang w:val="sv-FI"/>
        </w:rPr>
        <w:t>Vänverksamheten är Finlands Röda Kors största verksamhetsform i hemlandet. Fint att du är med och stärker v</w:t>
      </w:r>
      <w:bookmarkStart w:id="0" w:name="_GoBack"/>
      <w:bookmarkEnd w:id="0"/>
      <w:r w:rsidRPr="00CC30AA">
        <w:rPr>
          <w:rFonts w:ascii="Verdana" w:hAnsi="Verdana"/>
          <w:b/>
          <w:bCs/>
          <w:sz w:val="20"/>
          <w:szCs w:val="20"/>
          <w:lang w:val="sv-FI"/>
        </w:rPr>
        <w:t>ännernas roll i hjälpberedskapen!</w:t>
      </w:r>
    </w:p>
    <w:sectPr w:rsidR="00D1024D" w:rsidRPr="00CC30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B069" w14:textId="77777777" w:rsidR="00AA0175" w:rsidRDefault="00AA0175" w:rsidP="001517CD">
      <w:pPr>
        <w:spacing w:after="0" w:line="240" w:lineRule="auto"/>
      </w:pPr>
      <w:r>
        <w:separator/>
      </w:r>
    </w:p>
  </w:endnote>
  <w:endnote w:type="continuationSeparator" w:id="0">
    <w:p w14:paraId="46654066" w14:textId="77777777" w:rsidR="00AA0175" w:rsidRDefault="00AA0175" w:rsidP="0015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8D32" w14:textId="77777777" w:rsidR="00AA0175" w:rsidRDefault="00AA0175" w:rsidP="001517CD">
      <w:pPr>
        <w:spacing w:after="0" w:line="240" w:lineRule="auto"/>
      </w:pPr>
      <w:r>
        <w:separator/>
      </w:r>
    </w:p>
  </w:footnote>
  <w:footnote w:type="continuationSeparator" w:id="0">
    <w:p w14:paraId="6F2CAB30" w14:textId="77777777" w:rsidR="00AA0175" w:rsidRDefault="00AA0175" w:rsidP="0015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23BF" w14:textId="77777777" w:rsidR="008C5ABC" w:rsidRDefault="008C5ABC">
    <w:pPr>
      <w:pStyle w:val="Yltunniste"/>
    </w:pPr>
    <w:r>
      <w:rPr>
        <w:lang w:val="sv-FI"/>
      </w:rPr>
      <w:tab/>
    </w:r>
    <w:r>
      <w:rPr>
        <w:lang w:val="sv-FI"/>
      </w:rPr>
      <w:tab/>
    </w:r>
    <w:r>
      <w:rPr>
        <w:b/>
        <w:bCs/>
        <w:noProof/>
        <w:lang w:val="sv-FI"/>
      </w:rPr>
      <w:drawing>
        <wp:inline distT="0" distB="0" distL="0" distR="0" wp14:anchorId="6008A9B5" wp14:editId="47636483">
          <wp:extent cx="128016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35A"/>
    <w:multiLevelType w:val="hybridMultilevel"/>
    <w:tmpl w:val="BD04E88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FC4DE1"/>
    <w:multiLevelType w:val="hybridMultilevel"/>
    <w:tmpl w:val="680646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8CF7121"/>
    <w:multiLevelType w:val="hybridMultilevel"/>
    <w:tmpl w:val="A2CAC70C"/>
    <w:lvl w:ilvl="0" w:tplc="1C32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CD"/>
    <w:rsid w:val="000054C1"/>
    <w:rsid w:val="000660BB"/>
    <w:rsid w:val="000F01B2"/>
    <w:rsid w:val="001517CD"/>
    <w:rsid w:val="001E00AE"/>
    <w:rsid w:val="001F7755"/>
    <w:rsid w:val="00204834"/>
    <w:rsid w:val="00221F51"/>
    <w:rsid w:val="00385EDB"/>
    <w:rsid w:val="00463B5C"/>
    <w:rsid w:val="004744E2"/>
    <w:rsid w:val="004E0A1C"/>
    <w:rsid w:val="00500A6B"/>
    <w:rsid w:val="00587A9C"/>
    <w:rsid w:val="00650BAD"/>
    <w:rsid w:val="006D3FDC"/>
    <w:rsid w:val="006D7087"/>
    <w:rsid w:val="007826A5"/>
    <w:rsid w:val="007A5AD9"/>
    <w:rsid w:val="007D4FB8"/>
    <w:rsid w:val="007D5CA1"/>
    <w:rsid w:val="007F1A6F"/>
    <w:rsid w:val="007F6BF7"/>
    <w:rsid w:val="00862E3B"/>
    <w:rsid w:val="008861E9"/>
    <w:rsid w:val="008C5ABC"/>
    <w:rsid w:val="008C78A4"/>
    <w:rsid w:val="00920EDD"/>
    <w:rsid w:val="009A612A"/>
    <w:rsid w:val="009F42E0"/>
    <w:rsid w:val="00A70295"/>
    <w:rsid w:val="00AA0175"/>
    <w:rsid w:val="00AB6609"/>
    <w:rsid w:val="00AB72FF"/>
    <w:rsid w:val="00AC4EF3"/>
    <w:rsid w:val="00AC62D7"/>
    <w:rsid w:val="00B21261"/>
    <w:rsid w:val="00BE1792"/>
    <w:rsid w:val="00C04B08"/>
    <w:rsid w:val="00C46108"/>
    <w:rsid w:val="00CA37F0"/>
    <w:rsid w:val="00CC0D58"/>
    <w:rsid w:val="00CC30AA"/>
    <w:rsid w:val="00CE5FF9"/>
    <w:rsid w:val="00D1024D"/>
    <w:rsid w:val="00D4675B"/>
    <w:rsid w:val="00D859F3"/>
    <w:rsid w:val="00DA6EBD"/>
    <w:rsid w:val="00DB16E2"/>
    <w:rsid w:val="00DB708E"/>
    <w:rsid w:val="00DE09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B794"/>
  <w15:chartTrackingRefBased/>
  <w15:docId w15:val="{5FDEB7D9-AB51-4702-8D22-C39F734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17C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517CD"/>
  </w:style>
  <w:style w:type="paragraph" w:styleId="Alatunniste">
    <w:name w:val="footer"/>
    <w:basedOn w:val="Normaali"/>
    <w:link w:val="AlatunnisteChar"/>
    <w:uiPriority w:val="99"/>
    <w:unhideWhenUsed/>
    <w:rsid w:val="001517C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517CD"/>
  </w:style>
  <w:style w:type="character" w:styleId="Kommentinviite">
    <w:name w:val="annotation reference"/>
    <w:basedOn w:val="Kappaleenoletusfontti"/>
    <w:uiPriority w:val="99"/>
    <w:semiHidden/>
    <w:unhideWhenUsed/>
    <w:rsid w:val="00650BAD"/>
    <w:rPr>
      <w:sz w:val="16"/>
      <w:szCs w:val="16"/>
    </w:rPr>
  </w:style>
  <w:style w:type="paragraph" w:styleId="Kommentinteksti">
    <w:name w:val="annotation text"/>
    <w:basedOn w:val="Normaali"/>
    <w:link w:val="KommentintekstiChar"/>
    <w:uiPriority w:val="99"/>
    <w:semiHidden/>
    <w:unhideWhenUsed/>
    <w:rsid w:val="00650BA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50BAD"/>
    <w:rPr>
      <w:sz w:val="20"/>
      <w:szCs w:val="20"/>
    </w:rPr>
  </w:style>
  <w:style w:type="paragraph" w:styleId="Kommentinotsikko">
    <w:name w:val="annotation subject"/>
    <w:basedOn w:val="Kommentinteksti"/>
    <w:next w:val="Kommentinteksti"/>
    <w:link w:val="KommentinotsikkoChar"/>
    <w:uiPriority w:val="99"/>
    <w:semiHidden/>
    <w:unhideWhenUsed/>
    <w:rsid w:val="00650BAD"/>
    <w:rPr>
      <w:b/>
      <w:bCs/>
    </w:rPr>
  </w:style>
  <w:style w:type="character" w:customStyle="1" w:styleId="KommentinotsikkoChar">
    <w:name w:val="Kommentin otsikko Char"/>
    <w:basedOn w:val="KommentintekstiChar"/>
    <w:link w:val="Kommentinotsikko"/>
    <w:uiPriority w:val="99"/>
    <w:semiHidden/>
    <w:rsid w:val="00650BAD"/>
    <w:rPr>
      <w:b/>
      <w:bCs/>
      <w:sz w:val="20"/>
      <w:szCs w:val="20"/>
    </w:rPr>
  </w:style>
  <w:style w:type="paragraph" w:styleId="Seliteteksti">
    <w:name w:val="Balloon Text"/>
    <w:basedOn w:val="Normaali"/>
    <w:link w:val="SelitetekstiChar"/>
    <w:uiPriority w:val="99"/>
    <w:semiHidden/>
    <w:unhideWhenUsed/>
    <w:rsid w:val="00650BA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50BAD"/>
    <w:rPr>
      <w:rFonts w:ascii="Segoe UI" w:hAnsi="Segoe UI" w:cs="Segoe UI"/>
      <w:sz w:val="18"/>
      <w:szCs w:val="18"/>
    </w:rPr>
  </w:style>
  <w:style w:type="paragraph" w:styleId="Luettelokappale">
    <w:name w:val="List Paragraph"/>
    <w:basedOn w:val="Normaali"/>
    <w:uiPriority w:val="34"/>
    <w:qFormat/>
    <w:rsid w:val="009A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Kirvesoja Viivi</dc:creator>
  <cp:keywords/>
  <dc:description/>
  <cp:lastModifiedBy>Häkkinen Sari</cp:lastModifiedBy>
  <cp:revision>3</cp:revision>
  <cp:lastPrinted>2019-06-12T07:55:00Z</cp:lastPrinted>
  <dcterms:created xsi:type="dcterms:W3CDTF">2019-06-18T05:52:00Z</dcterms:created>
  <dcterms:modified xsi:type="dcterms:W3CDTF">2019-06-19T14:28:00Z</dcterms:modified>
</cp:coreProperties>
</file>