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5B" w:rsidRPr="00420D8C" w:rsidRDefault="00776269" w:rsidP="00137F5B">
      <w:pPr>
        <w:spacing w:before="100" w:beforeAutospacing="1" w:after="100" w:afterAutospacing="1" w:line="240" w:lineRule="auto"/>
        <w:outlineLvl w:val="2"/>
        <w:rPr>
          <w:rFonts w:ascii="Century Gothic" w:eastAsia="Times New Roman" w:hAnsi="Century Gothic" w:cstheme="minorHAnsi"/>
          <w:b/>
          <w:bCs/>
          <w:sz w:val="28"/>
          <w:lang w:eastAsia="fi-FI"/>
        </w:rPr>
      </w:pPr>
      <w:r w:rsidRPr="0034491F">
        <w:rPr>
          <w:rFonts w:ascii="Century Gothic" w:hAnsi="Century Gothic"/>
          <w:noProof/>
          <w:sz w:val="28"/>
          <w:lang w:eastAsia="fi-FI"/>
        </w:rPr>
        <w:drawing>
          <wp:anchor distT="0" distB="0" distL="114300" distR="114300" simplePos="0" relativeHeight="251658240" behindDoc="1" locked="0" layoutInCell="1" allowOverlap="1" wp14:anchorId="4D771A21" wp14:editId="6D3249BD">
            <wp:simplePos x="0" y="0"/>
            <wp:positionH relativeFrom="column">
              <wp:posOffset>4316730</wp:posOffset>
            </wp:positionH>
            <wp:positionV relativeFrom="paragraph">
              <wp:posOffset>-445135</wp:posOffset>
            </wp:positionV>
            <wp:extent cx="802071" cy="1057275"/>
            <wp:effectExtent l="0" t="0" r="0" b="0"/>
            <wp:wrapNone/>
            <wp:docPr id="1" name="Picture 1" descr="http://upload.wikimedia.org/wikipedia/commons/thumb/a/a8/Minna_Canth.jpg/220px-Minna_Can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a/a8/Minna_Canth.jpg/220px-Minna_Cant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2071"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4B0" w:rsidRPr="0034491F">
        <w:rPr>
          <w:rFonts w:ascii="Times New Roman" w:eastAsia="Times New Roman" w:hAnsi="Times New Roman" w:cs="Times New Roman"/>
          <w:noProof/>
          <w:sz w:val="28"/>
          <w:szCs w:val="24"/>
          <w:lang w:eastAsia="fi-FI"/>
        </w:rPr>
        <mc:AlternateContent>
          <mc:Choice Requires="wps">
            <w:drawing>
              <wp:anchor distT="0" distB="0" distL="114300" distR="114300" simplePos="0" relativeHeight="251660288" behindDoc="0" locked="0" layoutInCell="1" allowOverlap="1" wp14:anchorId="3D43CB20" wp14:editId="6CD46104">
                <wp:simplePos x="0" y="0"/>
                <wp:positionH relativeFrom="margin">
                  <wp:posOffset>5569585</wp:posOffset>
                </wp:positionH>
                <wp:positionV relativeFrom="margin">
                  <wp:posOffset>-446405</wp:posOffset>
                </wp:positionV>
                <wp:extent cx="734400" cy="295200"/>
                <wp:effectExtent l="0" t="0" r="27940" b="10160"/>
                <wp:wrapNone/>
                <wp:docPr id="23"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F954B0" w:rsidRDefault="00F954B0" w:rsidP="00CB1ABA">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5103CD9" id="_x0000_t202" coordsize="21600,21600" o:spt="202" path="m,l,21600r21600,l21600,xe">
                <v:stroke joinstyle="miter"/>
                <v:path gradientshapeok="t" o:connecttype="rect"/>
              </v:shapetype>
              <v:shape id="Tekstiruutu 5" o:spid="_x0000_s1026" type="#_x0000_t202" style="position:absolute;margin-left:438.55pt;margin-top:-35.15pt;width:57.8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hOXAIAAMMEAAAOAAAAZHJzL2Uyb0RvYy54bWysVFtP2zAUfp+0/2D5faQtFEZFijpQp0kI&#10;kMrEs+s4NMLx8WynSffr99lJy21P0/rg+lx8Lt/5Ti4uu1qzrXK+IpPz8dGIM2UkFZV5yvnPh+WX&#10;r5z5IEwhNBmV853y/HL++dNFa2dqQhvShXIMQYyftTbnmxDsLMu83Kha+COyysBYkqtFgOiessKJ&#10;FtFrnU1Go9OsJVdYR1J5D+11b+TzFL8slQx3ZelVYDrnqC2k06VzHc9sfiFmT07YTSWHMsQ/VFGL&#10;yiDpIdS1CII1rvoQqq6kI09lOJJUZ1SWlVSpB3QzHr3rZrURVqVeAI63B5j8/wsrb7f3jlVFzifH&#10;nBlRY0YP6tmHyjVNaNg0ItRaP4PjysI1dN+ow6T3eg9lbLwrXR3/0RKDHVjvDviqLjAJ5dnxyckI&#10;FgnT5HyK+cUo2ctj63z4rqhm8ZJzh/ElVMX2xofede8Sc3nSVbGstE7Czl9px7YCkwZBCmo508IH&#10;KHO+TL8h25tn2rA256fH01HK9MYWcx1irrWQzx8joHptYn6V2DbUGRHrkYm30K27AcY1FTug6Khn&#10;ordyWSHLDQq9Fw7UAzxYp3CHo9SE0mi4cbYh9/tv+ugPRsDKWQsq59z/aoRT6P+HAVfOx4Ad3E/C&#10;yfRsAsG9tqxfW0xTXxEwHGNxrUzX6B/0/lo6qh+xdYuYFSZhJHLnPOyvV6FfMGytVItFcgLbrQg3&#10;ZmVlDB0Bi+g+dI/C2WHcATy5pT3pxezd1Hvf+NLQoglUVokSEeAeVVApCtiURKphq+MqvpaT18u3&#10;Z/4HAAD//wMAUEsDBBQABgAIAAAAIQCHxX5i3gAAAAsBAAAPAAAAZHJzL2Rvd25yZXYueG1sTI/B&#10;TsMwDIbvSLxDZCRuW7pOYm1pOiEkjghROMAtS0wbaJyqybqyp8ec4Gj70+/vr/eLH8SMU3SBFGzW&#10;GQgkE6yjTsHry8OqABGTJquHQKjgGyPsm8uLWlc2nOgZ5zZ1gkMoVlpBn9JYSRlNj17HdRiR+PYR&#10;Jq8Tj1Mn7aRPHO4HmWfZjfTaEX/o9Yj3PZqv9ugVWHoLZN7d49lRa1x5fio+zazU9dVydwsi4ZL+&#10;YPjVZ3Vo2OkQjmSjGBQUu92GUQWrXbYFwURZ5lzmwJt8W4Bsavm/Q/MDAAD//wMAUEsBAi0AFAAG&#10;AAgAAAAhALaDOJL+AAAA4QEAABMAAAAAAAAAAAAAAAAAAAAAAFtDb250ZW50X1R5cGVzXS54bWxQ&#10;SwECLQAUAAYACAAAACEAOP0h/9YAAACUAQAACwAAAAAAAAAAAAAAAAAvAQAAX3JlbHMvLnJlbHNQ&#10;SwECLQAUAAYACAAAACEATBiITlwCAADDBAAADgAAAAAAAAAAAAAAAAAuAgAAZHJzL2Uyb0RvYy54&#10;bWxQSwECLQAUAAYACAAAACEAh8V+Yt4AAAALAQAADwAAAAAAAAAAAAAAAAC2BAAAZHJzL2Rvd25y&#10;ZXYueG1sUEsFBgAAAAAEAAQA8wAAAMEFAAAAAA==&#10;" fillcolor="window" strokeweight=".5pt">
                <v:textbox>
                  <w:txbxContent>
                    <w:p w:rsidR="00F954B0" w:rsidRDefault="00F954B0" w:rsidP="00CB1ABA">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proofErr w:type="gramStart"/>
      <w:r w:rsidR="00137F5B" w:rsidRPr="0034491F">
        <w:rPr>
          <w:rFonts w:ascii="Century Gothic" w:eastAsia="Times New Roman" w:hAnsi="Century Gothic" w:cstheme="minorHAnsi"/>
          <w:b/>
          <w:bCs/>
          <w:sz w:val="28"/>
          <w:lang w:eastAsia="fi-FI"/>
        </w:rPr>
        <w:t>Minna Canthin ja tasa-arvon päivä 19.3.</w:t>
      </w:r>
      <w:proofErr w:type="gramEnd"/>
      <w:r w:rsidR="00C91FEF" w:rsidRPr="00420D8C">
        <w:rPr>
          <w:rFonts w:ascii="Century Gothic" w:eastAsia="Times New Roman" w:hAnsi="Century Gothic" w:cstheme="minorHAnsi"/>
          <w:b/>
          <w:bCs/>
          <w:sz w:val="28"/>
          <w:lang w:eastAsia="fi-FI"/>
        </w:rPr>
        <w:t xml:space="preserve"> </w:t>
      </w:r>
    </w:p>
    <w:p w:rsidR="00776269" w:rsidRPr="00227781" w:rsidRDefault="00137F5B" w:rsidP="00776269">
      <w:pPr>
        <w:spacing w:before="100" w:beforeAutospacing="1" w:after="100" w:afterAutospacing="1" w:line="24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b/>
          <w:bCs/>
          <w:lang w:eastAsia="fi-FI"/>
        </w:rPr>
        <w:t>Toimittaja, kirjailija, liikenainen ja yhteiskunnallinen vaikuttaja</w:t>
      </w:r>
      <w:r w:rsidR="00776269">
        <w:rPr>
          <w:rFonts w:ascii="Century Gothic" w:eastAsia="Times New Roman" w:hAnsi="Century Gothic" w:cstheme="minorHAnsi"/>
          <w:b/>
          <w:bCs/>
          <w:lang w:eastAsia="fi-FI"/>
        </w:rPr>
        <w:tab/>
        <w:t xml:space="preserve">     </w:t>
      </w:r>
      <w:r w:rsidR="00776269" w:rsidRPr="0034491F">
        <w:rPr>
          <w:rStyle w:val="Alaviitteenviite"/>
          <w:rFonts w:ascii="Century Gothic" w:eastAsia="Times New Roman" w:hAnsi="Century Gothic" w:cstheme="minorHAnsi"/>
          <w:sz w:val="32"/>
          <w:lang w:eastAsia="fi-FI"/>
        </w:rPr>
        <w:footnoteReference w:id="1"/>
      </w:r>
    </w:p>
    <w:p w:rsidR="00137F5B" w:rsidRPr="00227781" w:rsidRDefault="00137F5B" w:rsidP="00137F5B">
      <w:pPr>
        <w:spacing w:before="100" w:beforeAutospacing="1" w:after="100" w:afterAutospacing="1" w:line="240" w:lineRule="auto"/>
        <w:rPr>
          <w:rFonts w:ascii="Century Gothic" w:eastAsia="Times New Roman" w:hAnsi="Century Gothic" w:cstheme="minorHAnsi"/>
          <w:lang w:eastAsia="fi-FI"/>
        </w:rPr>
      </w:pPr>
      <w:r w:rsidRPr="00227781">
        <w:rPr>
          <w:rFonts w:ascii="Century Gothic" w:eastAsia="Times New Roman" w:hAnsi="Century Gothic" w:cstheme="minorHAnsi"/>
          <w:lang w:eastAsia="fi-FI"/>
        </w:rPr>
        <w:t xml:space="preserve">Minna Canth, alkujaan Ulrika </w:t>
      </w:r>
      <w:proofErr w:type="spellStart"/>
      <w:r w:rsidRPr="00227781">
        <w:rPr>
          <w:rFonts w:ascii="Century Gothic" w:eastAsia="Times New Roman" w:hAnsi="Century Gothic" w:cstheme="minorHAnsi"/>
          <w:lang w:eastAsia="fi-FI"/>
        </w:rPr>
        <w:t>Wilhelmina</w:t>
      </w:r>
      <w:proofErr w:type="spellEnd"/>
      <w:r w:rsidRPr="00227781">
        <w:rPr>
          <w:rFonts w:ascii="Century Gothic" w:eastAsia="Times New Roman" w:hAnsi="Century Gothic" w:cstheme="minorHAnsi"/>
          <w:lang w:eastAsia="fi-FI"/>
        </w:rPr>
        <w:t xml:space="preserve"> </w:t>
      </w:r>
      <w:proofErr w:type="spellStart"/>
      <w:r w:rsidRPr="00227781">
        <w:rPr>
          <w:rFonts w:ascii="Century Gothic" w:eastAsia="Times New Roman" w:hAnsi="Century Gothic" w:cstheme="minorHAnsi"/>
          <w:lang w:eastAsia="fi-FI"/>
        </w:rPr>
        <w:t>Johnsson</w:t>
      </w:r>
      <w:proofErr w:type="spellEnd"/>
      <w:r w:rsidRPr="00227781">
        <w:rPr>
          <w:rFonts w:ascii="Century Gothic" w:eastAsia="Times New Roman" w:hAnsi="Century Gothic" w:cstheme="minorHAnsi"/>
          <w:lang w:eastAsia="fi-FI"/>
        </w:rPr>
        <w:t>, syntyi Tampereella 1844 köyhään perheeseen. Vuonna 1853 perhe muutti Kuopioon hoitamaan Finlaysonin lankakauppaa. Canth kävi Kuopiossa tyttökoulua. Hän ei pitänyt koulusta, koska tytöille opetettiin eri asioita kuin pojille.</w:t>
      </w:r>
      <w:r w:rsidRPr="00227781">
        <w:rPr>
          <w:rFonts w:ascii="Century Gothic" w:eastAsia="Times New Roman" w:hAnsi="Century Gothic" w:cstheme="minorHAnsi"/>
          <w:lang w:eastAsia="fi-FI"/>
        </w:rPr>
        <w:br/>
      </w:r>
      <w:r w:rsidRPr="00227781">
        <w:rPr>
          <w:rFonts w:ascii="Century Gothic" w:eastAsia="Times New Roman" w:hAnsi="Century Gothic" w:cstheme="minorHAnsi"/>
          <w:lang w:eastAsia="fi-FI"/>
        </w:rPr>
        <w:br/>
        <w:t xml:space="preserve">Jyväskylässä alkoi vuonna 1863 kansakoulunopettajaseminaari, joka </w:t>
      </w:r>
      <w:r w:rsidR="00227781">
        <w:rPr>
          <w:rFonts w:ascii="Century Gothic" w:eastAsia="Times New Roman" w:hAnsi="Century Gothic" w:cstheme="minorHAnsi"/>
          <w:lang w:eastAsia="fi-FI"/>
        </w:rPr>
        <w:t>oli tie vapauteen: opettaja</w:t>
      </w:r>
      <w:r w:rsidRPr="00227781">
        <w:rPr>
          <w:rFonts w:ascii="Century Gothic" w:eastAsia="Times New Roman" w:hAnsi="Century Gothic" w:cstheme="minorHAnsi"/>
          <w:lang w:eastAsia="fi-FI"/>
        </w:rPr>
        <w:t>na nainen saattoi elättää itsensä menemättä naimisiin</w:t>
      </w:r>
      <w:r w:rsidR="00227781">
        <w:rPr>
          <w:rFonts w:ascii="Century Gothic" w:eastAsia="Times New Roman" w:hAnsi="Century Gothic" w:cstheme="minorHAnsi"/>
          <w:lang w:eastAsia="fi-FI"/>
        </w:rPr>
        <w:t xml:space="preserve">. </w:t>
      </w:r>
      <w:r w:rsidRPr="00227781">
        <w:rPr>
          <w:rFonts w:ascii="Century Gothic" w:eastAsia="Times New Roman" w:hAnsi="Century Gothic" w:cstheme="minorHAnsi"/>
          <w:lang w:eastAsia="fi-FI"/>
        </w:rPr>
        <w:t>Canthin opinnot Jyväskylässä keskeytyivät, kun hän vastasi myöntävästi luonnontiedonopettajansa Johan Ferdinand Canthin kosintaan. Naimisissa olevan naisen ei ollut tuohon aikaan soveliasta opiskella. Hänen miehensä toimitti sanomalehtiä ja Minna Canth ryhtyi julkaisemaan novelleja, uutisia ja yhteiskunnallisia kannanottoja.</w:t>
      </w:r>
    </w:p>
    <w:p w:rsidR="00137F5B" w:rsidRPr="00227781" w:rsidRDefault="00137F5B" w:rsidP="00137F5B">
      <w:pPr>
        <w:spacing w:before="100" w:beforeAutospacing="1" w:after="100" w:afterAutospacing="1" w:line="240" w:lineRule="auto"/>
        <w:rPr>
          <w:rFonts w:ascii="Century Gothic" w:eastAsia="Times New Roman" w:hAnsi="Century Gothic" w:cstheme="minorHAnsi"/>
          <w:lang w:eastAsia="fi-FI"/>
        </w:rPr>
      </w:pPr>
      <w:r w:rsidRPr="00227781">
        <w:rPr>
          <w:rFonts w:ascii="Century Gothic" w:eastAsia="Times New Roman" w:hAnsi="Century Gothic" w:cstheme="minorHAnsi"/>
          <w:lang w:eastAsia="fi-FI"/>
        </w:rPr>
        <w:t>Minna Canth odotti seitsemättä lastaan, kun h</w:t>
      </w:r>
      <w:r w:rsidR="00227781">
        <w:rPr>
          <w:rFonts w:ascii="Century Gothic" w:eastAsia="Times New Roman" w:hAnsi="Century Gothic" w:cstheme="minorHAnsi"/>
          <w:lang w:eastAsia="fi-FI"/>
        </w:rPr>
        <w:t>änen miehensä kuoli 1879. Vähän</w:t>
      </w:r>
      <w:r w:rsidRPr="00227781">
        <w:rPr>
          <w:rFonts w:ascii="Century Gothic" w:eastAsia="Times New Roman" w:hAnsi="Century Gothic" w:cstheme="minorHAnsi"/>
          <w:lang w:eastAsia="fi-FI"/>
        </w:rPr>
        <w:t xml:space="preserve"> sen jälkeen Canth sai valmiiksi ensimmäisen näytelmänsä Murtovarkaus, ja palasi perheineen lapsuudenkotiinsa Kuopioon. Canth hoiti lankakauppaa ja avasi myös sekatavarakaupan. Liiketoiminta toi taloudellista turvaa, joka mahdollisti Canthin työn kirjailijana. Canthin kotitaloon </w:t>
      </w:r>
      <w:proofErr w:type="spellStart"/>
      <w:r w:rsidRPr="00227781">
        <w:rPr>
          <w:rFonts w:ascii="Century Gothic" w:eastAsia="Times New Roman" w:hAnsi="Century Gothic" w:cstheme="minorHAnsi"/>
          <w:lang w:eastAsia="fi-FI"/>
        </w:rPr>
        <w:t>Kanttilaan</w:t>
      </w:r>
      <w:proofErr w:type="spellEnd"/>
      <w:r w:rsidRPr="00227781">
        <w:rPr>
          <w:rFonts w:ascii="Century Gothic" w:eastAsia="Times New Roman" w:hAnsi="Century Gothic" w:cstheme="minorHAnsi"/>
          <w:lang w:eastAsia="fi-FI"/>
        </w:rPr>
        <w:t xml:space="preserve"> muodostui Minnan salonki, kirjallinen ja aatteellinen </w:t>
      </w:r>
      <w:r w:rsidR="009C12E3" w:rsidRPr="00227781">
        <w:rPr>
          <w:rFonts w:ascii="Century Gothic" w:eastAsia="Times New Roman" w:hAnsi="Century Gothic" w:cstheme="minorHAnsi"/>
          <w:lang w:eastAsia="fi-FI"/>
        </w:rPr>
        <w:t>kohtauspaikka</w:t>
      </w:r>
      <w:r w:rsidRPr="00227781">
        <w:rPr>
          <w:rFonts w:ascii="Century Gothic" w:eastAsia="Times New Roman" w:hAnsi="Century Gothic" w:cstheme="minorHAnsi"/>
          <w:lang w:eastAsia="fi-FI"/>
        </w:rPr>
        <w:t>.</w:t>
      </w:r>
      <w:r w:rsidR="009C12E3" w:rsidRPr="00227781">
        <w:rPr>
          <w:rFonts w:ascii="Century Gothic" w:eastAsia="Times New Roman" w:hAnsi="Century Gothic" w:cstheme="minorHAnsi"/>
          <w:lang w:eastAsia="fi-FI"/>
        </w:rPr>
        <w:t xml:space="preserve"> </w:t>
      </w:r>
      <w:r w:rsidRPr="00227781">
        <w:rPr>
          <w:rFonts w:ascii="Century Gothic" w:eastAsia="Times New Roman" w:hAnsi="Century Gothic" w:cstheme="minorHAnsi"/>
          <w:lang w:eastAsia="fi-FI"/>
        </w:rPr>
        <w:t>Canth toimi liikenaisena, kirjoittajana ja salongin emäntänä kuolemaansa saakka. Hän menehtyi vain 53-vuotiaana sydänkohtaukseen vuonna 1897</w:t>
      </w:r>
      <w:r w:rsidR="009C12E3" w:rsidRPr="00227781">
        <w:rPr>
          <w:rFonts w:ascii="Century Gothic" w:eastAsia="Times New Roman" w:hAnsi="Century Gothic" w:cstheme="minorHAnsi"/>
          <w:lang w:eastAsia="fi-FI"/>
        </w:rPr>
        <w:t>.</w:t>
      </w:r>
    </w:p>
    <w:p w:rsidR="00137F5B" w:rsidRPr="00227781" w:rsidRDefault="00137F5B" w:rsidP="00137F5B">
      <w:pPr>
        <w:spacing w:before="100" w:beforeAutospacing="1" w:after="100" w:afterAutospacing="1" w:line="240" w:lineRule="auto"/>
        <w:outlineLvl w:val="2"/>
        <w:rPr>
          <w:rFonts w:ascii="Century Gothic" w:eastAsia="Times New Roman" w:hAnsi="Century Gothic" w:cstheme="minorHAnsi"/>
          <w:b/>
          <w:bCs/>
          <w:lang w:eastAsia="fi-FI"/>
        </w:rPr>
      </w:pPr>
      <w:r w:rsidRPr="00227781">
        <w:rPr>
          <w:rFonts w:ascii="Century Gothic" w:eastAsia="Times New Roman" w:hAnsi="Century Gothic" w:cstheme="minorHAnsi"/>
          <w:b/>
          <w:bCs/>
          <w:lang w:eastAsia="fi-FI"/>
        </w:rPr>
        <w:t>Naisten ja vähäosaisten asialla</w:t>
      </w:r>
    </w:p>
    <w:p w:rsidR="00227781" w:rsidRDefault="00137F5B" w:rsidP="00137F5B">
      <w:pPr>
        <w:spacing w:before="100" w:beforeAutospacing="1" w:after="100" w:afterAutospacing="1" w:line="240" w:lineRule="auto"/>
        <w:rPr>
          <w:rFonts w:ascii="Century Gothic" w:eastAsia="Times New Roman" w:hAnsi="Century Gothic" w:cstheme="minorHAnsi"/>
          <w:lang w:eastAsia="fi-FI"/>
        </w:rPr>
      </w:pPr>
      <w:r w:rsidRPr="00227781">
        <w:rPr>
          <w:rFonts w:ascii="Century Gothic" w:eastAsia="Times New Roman" w:hAnsi="Century Gothic" w:cstheme="minorHAnsi"/>
          <w:lang w:eastAsia="fi-FI"/>
        </w:rPr>
        <w:t xml:space="preserve">Minna Canth raivasi tietä naisille. Hän oli </w:t>
      </w:r>
      <w:r w:rsidRPr="00776269">
        <w:rPr>
          <w:rFonts w:ascii="Century Gothic" w:eastAsia="Times New Roman" w:hAnsi="Century Gothic" w:cstheme="minorHAnsi"/>
          <w:lang w:eastAsia="fi-FI"/>
        </w:rPr>
        <w:t xml:space="preserve">ensimmäinen suomenkielinen </w:t>
      </w:r>
      <w:r w:rsidR="00A87C88" w:rsidRPr="00776269">
        <w:rPr>
          <w:rFonts w:ascii="Century Gothic" w:eastAsia="Times New Roman" w:hAnsi="Century Gothic" w:cstheme="minorHAnsi"/>
          <w:lang w:eastAsia="fi-FI"/>
        </w:rPr>
        <w:t xml:space="preserve">naistoimittaja. </w:t>
      </w:r>
      <w:r w:rsidRPr="00227781">
        <w:rPr>
          <w:rFonts w:ascii="Century Gothic" w:eastAsia="Times New Roman" w:hAnsi="Century Gothic" w:cstheme="minorHAnsi"/>
          <w:lang w:eastAsia="fi-FI"/>
        </w:rPr>
        <w:t xml:space="preserve">Canth kuului koulutuksensa puolesta etuoikeutettuun naisten joukkoon, minkä hän myös tiedosti. Hänestä tulikin </w:t>
      </w:r>
      <w:r w:rsidRPr="00776269">
        <w:rPr>
          <w:rFonts w:ascii="Century Gothic" w:eastAsia="Times New Roman" w:hAnsi="Century Gothic" w:cstheme="minorHAnsi"/>
          <w:lang w:eastAsia="fi-FI"/>
        </w:rPr>
        <w:t>suomenkielisen koulutuksen pioneereja.</w:t>
      </w:r>
      <w:r w:rsidRPr="00227781">
        <w:rPr>
          <w:rFonts w:ascii="Century Gothic" w:eastAsia="Times New Roman" w:hAnsi="Century Gothic" w:cstheme="minorHAnsi"/>
          <w:lang w:eastAsia="fi-FI"/>
        </w:rPr>
        <w:t xml:space="preserve"> Myös </w:t>
      </w:r>
      <w:r w:rsidRPr="00776269">
        <w:rPr>
          <w:rFonts w:ascii="Century Gothic" w:eastAsia="Times New Roman" w:hAnsi="Century Gothic" w:cstheme="minorHAnsi"/>
          <w:lang w:eastAsia="fi-FI"/>
        </w:rPr>
        <w:t>menestyvänä liikenaisena</w:t>
      </w:r>
      <w:r w:rsidR="00A87C88" w:rsidRPr="00227781">
        <w:rPr>
          <w:rFonts w:ascii="Century Gothic" w:eastAsia="Times New Roman" w:hAnsi="Century Gothic" w:cstheme="minorHAnsi"/>
          <w:lang w:eastAsia="fi-FI"/>
        </w:rPr>
        <w:t xml:space="preserve"> Canth oli</w:t>
      </w:r>
      <w:r w:rsidRPr="00227781">
        <w:rPr>
          <w:rFonts w:ascii="Century Gothic" w:eastAsia="Times New Roman" w:hAnsi="Century Gothic" w:cstheme="minorHAnsi"/>
          <w:lang w:eastAsia="fi-FI"/>
        </w:rPr>
        <w:t xml:space="preserve"> harvinainen tapaus.</w:t>
      </w:r>
    </w:p>
    <w:p w:rsidR="00137F5B" w:rsidRPr="00227781" w:rsidRDefault="00137F5B" w:rsidP="00A87C88">
      <w:pPr>
        <w:spacing w:before="100" w:beforeAutospacing="1" w:after="100" w:afterAutospacing="1" w:line="240" w:lineRule="auto"/>
        <w:rPr>
          <w:rFonts w:ascii="Century Gothic" w:eastAsia="Times New Roman" w:hAnsi="Century Gothic" w:cstheme="minorHAnsi"/>
          <w:lang w:eastAsia="fi-FI"/>
        </w:rPr>
      </w:pPr>
      <w:r w:rsidRPr="00227781">
        <w:rPr>
          <w:rFonts w:ascii="Century Gothic" w:eastAsia="Times New Roman" w:hAnsi="Century Gothic" w:cstheme="minorHAnsi"/>
          <w:lang w:eastAsia="fi-FI"/>
        </w:rPr>
        <w:t>Realismin edustajana Canth halusi kuvata köyhien ja erityisesti naisten elämää sellaisena kuin se on. Kaunistelematon tyyli ei miell</w:t>
      </w:r>
      <w:r w:rsidR="009C12E3" w:rsidRPr="00227781">
        <w:rPr>
          <w:rFonts w:ascii="Century Gothic" w:eastAsia="Times New Roman" w:hAnsi="Century Gothic" w:cstheme="minorHAnsi"/>
          <w:lang w:eastAsia="fi-FI"/>
        </w:rPr>
        <w:t>yttänyt kaikkia, ja Canth sai runsaasti kritiikkiä osakseen</w:t>
      </w:r>
      <w:r w:rsidRPr="00227781">
        <w:rPr>
          <w:rFonts w:ascii="Century Gothic" w:eastAsia="Times New Roman" w:hAnsi="Century Gothic" w:cstheme="minorHAnsi"/>
          <w:lang w:eastAsia="fi-FI"/>
        </w:rPr>
        <w:t>.</w:t>
      </w:r>
      <w:r w:rsidR="00227781">
        <w:rPr>
          <w:rFonts w:ascii="Century Gothic" w:eastAsia="Times New Roman" w:hAnsi="Century Gothic" w:cstheme="minorHAnsi"/>
          <w:lang w:eastAsia="fi-FI"/>
        </w:rPr>
        <w:t xml:space="preserve"> Canthin t</w:t>
      </w:r>
      <w:r w:rsidRPr="00227781">
        <w:rPr>
          <w:rFonts w:ascii="Century Gothic" w:eastAsia="Times New Roman" w:hAnsi="Century Gothic" w:cstheme="minorHAnsi"/>
          <w:lang w:eastAsia="fi-FI"/>
        </w:rPr>
        <w:t>eoksia</w:t>
      </w:r>
      <w:r w:rsidR="00A87C88" w:rsidRPr="00227781">
        <w:rPr>
          <w:rFonts w:ascii="Century Gothic" w:eastAsia="Times New Roman" w:hAnsi="Century Gothic" w:cstheme="minorHAnsi"/>
          <w:lang w:eastAsia="fi-FI"/>
        </w:rPr>
        <w:t xml:space="preserve">: </w:t>
      </w:r>
      <w:r w:rsidRPr="00776269">
        <w:rPr>
          <w:rFonts w:ascii="Century Gothic" w:eastAsia="Times New Roman" w:hAnsi="Century Gothic" w:cstheme="minorHAnsi"/>
          <w:i/>
          <w:lang w:eastAsia="fi-FI"/>
        </w:rPr>
        <w:t>Työmiehen vaimo</w:t>
      </w:r>
      <w:r w:rsidRPr="00227781">
        <w:rPr>
          <w:rFonts w:ascii="Century Gothic" w:eastAsia="Times New Roman" w:hAnsi="Century Gothic" w:cstheme="minorHAnsi"/>
          <w:lang w:eastAsia="fi-FI"/>
        </w:rPr>
        <w:t>, näytelmä (1885)</w:t>
      </w:r>
      <w:r w:rsidR="00A87C88" w:rsidRPr="00227781">
        <w:rPr>
          <w:rFonts w:ascii="Century Gothic" w:eastAsia="Times New Roman" w:hAnsi="Century Gothic" w:cstheme="minorHAnsi"/>
          <w:lang w:eastAsia="fi-FI"/>
        </w:rPr>
        <w:t xml:space="preserve">, </w:t>
      </w:r>
      <w:r w:rsidRPr="00776269">
        <w:rPr>
          <w:rFonts w:ascii="Century Gothic" w:eastAsia="Times New Roman" w:hAnsi="Century Gothic" w:cstheme="minorHAnsi"/>
          <w:i/>
          <w:lang w:eastAsia="fi-FI"/>
        </w:rPr>
        <w:t>Köyhää kansaa</w:t>
      </w:r>
      <w:r w:rsidRPr="00227781">
        <w:rPr>
          <w:rFonts w:ascii="Century Gothic" w:eastAsia="Times New Roman" w:hAnsi="Century Gothic" w:cstheme="minorHAnsi"/>
          <w:lang w:eastAsia="fi-FI"/>
        </w:rPr>
        <w:t>, näytelmä (1886)</w:t>
      </w:r>
      <w:r w:rsidR="00A87C88" w:rsidRPr="00227781">
        <w:rPr>
          <w:rFonts w:ascii="Century Gothic" w:eastAsia="Times New Roman" w:hAnsi="Century Gothic" w:cstheme="minorHAnsi"/>
          <w:lang w:eastAsia="fi-FI"/>
        </w:rPr>
        <w:t xml:space="preserve">, </w:t>
      </w:r>
      <w:r w:rsidRPr="00776269">
        <w:rPr>
          <w:rFonts w:ascii="Century Gothic" w:eastAsia="Times New Roman" w:hAnsi="Century Gothic" w:cstheme="minorHAnsi"/>
          <w:i/>
          <w:lang w:eastAsia="fi-FI"/>
        </w:rPr>
        <w:t>Kovan onnen lapsia</w:t>
      </w:r>
      <w:r w:rsidRPr="00227781">
        <w:rPr>
          <w:rFonts w:ascii="Century Gothic" w:eastAsia="Times New Roman" w:hAnsi="Century Gothic" w:cstheme="minorHAnsi"/>
          <w:lang w:eastAsia="fi-FI"/>
        </w:rPr>
        <w:t>, näytelmä (1888)</w:t>
      </w:r>
      <w:r w:rsidR="00A87C88" w:rsidRPr="00227781">
        <w:rPr>
          <w:rFonts w:ascii="Century Gothic" w:eastAsia="Times New Roman" w:hAnsi="Century Gothic" w:cstheme="minorHAnsi"/>
          <w:lang w:eastAsia="fi-FI"/>
        </w:rPr>
        <w:t xml:space="preserve">, </w:t>
      </w:r>
      <w:r w:rsidRPr="00776269">
        <w:rPr>
          <w:rFonts w:ascii="Century Gothic" w:eastAsia="Times New Roman" w:hAnsi="Century Gothic" w:cstheme="minorHAnsi"/>
          <w:i/>
          <w:lang w:eastAsia="fi-FI"/>
        </w:rPr>
        <w:t>Papin perhe</w:t>
      </w:r>
      <w:r w:rsidRPr="00227781">
        <w:rPr>
          <w:rFonts w:ascii="Century Gothic" w:eastAsia="Times New Roman" w:hAnsi="Century Gothic" w:cstheme="minorHAnsi"/>
          <w:lang w:eastAsia="fi-FI"/>
        </w:rPr>
        <w:t>, näytelmä (1891)</w:t>
      </w:r>
      <w:r w:rsidR="00A87C88" w:rsidRPr="00227781">
        <w:rPr>
          <w:rFonts w:ascii="Century Gothic" w:eastAsia="Times New Roman" w:hAnsi="Century Gothic" w:cstheme="minorHAnsi"/>
          <w:lang w:eastAsia="fi-FI"/>
        </w:rPr>
        <w:t xml:space="preserve"> ja </w:t>
      </w:r>
      <w:r w:rsidRPr="00776269">
        <w:rPr>
          <w:rFonts w:ascii="Century Gothic" w:eastAsia="Times New Roman" w:hAnsi="Century Gothic" w:cstheme="minorHAnsi"/>
          <w:i/>
          <w:lang w:eastAsia="fi-FI"/>
        </w:rPr>
        <w:t>Anna Liisa</w:t>
      </w:r>
      <w:r w:rsidRPr="00227781">
        <w:rPr>
          <w:rFonts w:ascii="Century Gothic" w:eastAsia="Times New Roman" w:hAnsi="Century Gothic" w:cstheme="minorHAnsi"/>
          <w:lang w:eastAsia="fi-FI"/>
        </w:rPr>
        <w:t>, näytelmä (1895)</w:t>
      </w:r>
      <w:r w:rsidR="00EA43BE">
        <w:rPr>
          <w:rFonts w:ascii="Century Gothic" w:eastAsia="Times New Roman" w:hAnsi="Century Gothic" w:cstheme="minorHAnsi"/>
          <w:lang w:eastAsia="fi-FI"/>
        </w:rPr>
        <w:t>.</w:t>
      </w:r>
    </w:p>
    <w:p w:rsidR="009C12E3" w:rsidRPr="00227781" w:rsidRDefault="00137F5B" w:rsidP="00A87C88">
      <w:pPr>
        <w:spacing w:before="100" w:beforeAutospacing="1" w:after="100" w:afterAutospacing="1" w:line="24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b/>
          <w:bCs/>
          <w:lang w:eastAsia="fi-FI"/>
        </w:rPr>
        <w:t>Ensimmäinen liputuspäivän saanut nainen</w:t>
      </w:r>
      <w:r w:rsidRPr="00227781">
        <w:rPr>
          <w:rFonts w:ascii="Century Gothic" w:eastAsia="Times New Roman" w:hAnsi="Century Gothic" w:cstheme="minorHAnsi"/>
          <w:lang w:eastAsia="fi-FI"/>
        </w:rPr>
        <w:br/>
      </w:r>
      <w:r w:rsidRPr="00227781">
        <w:rPr>
          <w:rFonts w:ascii="Century Gothic" w:eastAsia="Times New Roman" w:hAnsi="Century Gothic" w:cstheme="minorHAnsi"/>
          <w:lang w:eastAsia="fi-FI"/>
        </w:rPr>
        <w:br/>
        <w:t>Vuonna 2003 sisäasiainministeriö antoi määräyksen, että valtion virastojen ja laitosten tulee liputtaa Minna Canthin syntymäpäivän ja tasa-arvon johdosta 19.3. Jos liputus saisi yleisen hyväksynnän</w:t>
      </w:r>
      <w:r w:rsidR="00227781">
        <w:rPr>
          <w:rFonts w:ascii="Century Gothic" w:eastAsia="Times New Roman" w:hAnsi="Century Gothic" w:cstheme="minorHAnsi"/>
          <w:lang w:eastAsia="fi-FI"/>
        </w:rPr>
        <w:t>, se voitaisiin merkitä kalenteriin</w:t>
      </w:r>
      <w:r w:rsidR="00A87C88" w:rsidRPr="00227781">
        <w:rPr>
          <w:rFonts w:ascii="Century Gothic" w:eastAsia="Times New Roman" w:hAnsi="Century Gothic" w:cstheme="minorHAnsi"/>
          <w:lang w:eastAsia="fi-FI"/>
        </w:rPr>
        <w:t>.</w:t>
      </w:r>
    </w:p>
    <w:p w:rsidR="00137F5B" w:rsidRDefault="00137F5B" w:rsidP="00A87C88">
      <w:pPr>
        <w:spacing w:before="100" w:beforeAutospacing="1" w:after="100" w:afterAutospacing="1" w:line="24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lang w:eastAsia="fi-FI"/>
        </w:rPr>
        <w:t>Minna Canth ja tasa-arvo saiv</w:t>
      </w:r>
      <w:r w:rsidR="00EA43BE">
        <w:rPr>
          <w:rFonts w:ascii="Century Gothic" w:eastAsia="Times New Roman" w:hAnsi="Century Gothic" w:cstheme="minorHAnsi"/>
          <w:lang w:eastAsia="fi-FI"/>
        </w:rPr>
        <w:t xml:space="preserve">at vakiintuneen liputuspäivän </w:t>
      </w:r>
      <w:r w:rsidRPr="00227781">
        <w:rPr>
          <w:rFonts w:ascii="Century Gothic" w:eastAsia="Times New Roman" w:hAnsi="Century Gothic" w:cstheme="minorHAnsi"/>
          <w:lang w:eastAsia="fi-FI"/>
        </w:rPr>
        <w:t>vuonna 2007, ja Minna Canthista tuli kahdeksas suomalainen merkkihenkilö, joka on saanut oman liputuspäivänsä. Häntä edelsi seitsemän miestä.</w:t>
      </w:r>
    </w:p>
    <w:p w:rsidR="00D87A33" w:rsidRPr="00227781" w:rsidRDefault="00D87A33" w:rsidP="00A87C88">
      <w:pPr>
        <w:spacing w:before="100" w:beforeAutospacing="1" w:after="100" w:afterAutospacing="1" w:line="240" w:lineRule="auto"/>
        <w:outlineLvl w:val="2"/>
        <w:rPr>
          <w:rFonts w:ascii="Century Gothic" w:eastAsia="Times New Roman" w:hAnsi="Century Gothic" w:cstheme="minorHAnsi"/>
          <w:lang w:eastAsia="fi-FI"/>
        </w:rPr>
      </w:pPr>
      <w:bookmarkStart w:id="0" w:name="_GoBack"/>
      <w:bookmarkEnd w:id="0"/>
    </w:p>
    <w:p w:rsidR="00C91FEF" w:rsidRPr="00420D8C" w:rsidRDefault="00CB1ABA" w:rsidP="00A87C88">
      <w:pPr>
        <w:spacing w:before="100" w:beforeAutospacing="1" w:after="100" w:afterAutospacing="1" w:line="240" w:lineRule="auto"/>
        <w:outlineLvl w:val="2"/>
        <w:rPr>
          <w:rFonts w:ascii="Century Gothic" w:eastAsia="Times New Roman" w:hAnsi="Century Gothic" w:cstheme="minorHAnsi"/>
          <w:b/>
          <w:sz w:val="28"/>
          <w:lang w:eastAsia="fi-FI"/>
        </w:rPr>
      </w:pPr>
      <w:r w:rsidRPr="00912910">
        <w:rPr>
          <w:rFonts w:ascii="Century Gothic" w:hAnsi="Century Gothic"/>
          <w:noProof/>
          <w:sz w:val="24"/>
          <w:lang w:eastAsia="fi-FI"/>
        </w:rPr>
        <w:lastRenderedPageBreak/>
        <w:drawing>
          <wp:anchor distT="0" distB="0" distL="114300" distR="114300" simplePos="0" relativeHeight="251667456" behindDoc="0" locked="0" layoutInCell="1" allowOverlap="1" wp14:anchorId="2269BB56" wp14:editId="4D448558">
            <wp:simplePos x="0" y="0"/>
            <wp:positionH relativeFrom="column">
              <wp:posOffset>723900</wp:posOffset>
            </wp:positionH>
            <wp:positionV relativeFrom="paragraph">
              <wp:posOffset>-257175</wp:posOffset>
            </wp:positionV>
            <wp:extent cx="417195" cy="417195"/>
            <wp:effectExtent l="0" t="0" r="1905" b="1905"/>
            <wp:wrapNone/>
            <wp:docPr id="3" name="Picture 10" descr="http://papunet.net/sites/papunet.net/files/styles/thumbnail/public/kuvapankki/20130503/propelling%20pencil.png?itok=Cp2rD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punet.net/sites/papunet.net/files/styles/thumbnail/public/kuvapankki/20130503/propelling%20pencil.png?itok=Cp2rDr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4B0" w:rsidRPr="00776269">
        <w:rPr>
          <w:rFonts w:ascii="Times New Roman" w:eastAsia="Times New Roman" w:hAnsi="Times New Roman" w:cs="Times New Roman"/>
          <w:noProof/>
          <w:sz w:val="24"/>
          <w:szCs w:val="24"/>
          <w:lang w:eastAsia="fi-FI"/>
        </w:rPr>
        <mc:AlternateContent>
          <mc:Choice Requires="wps">
            <w:drawing>
              <wp:anchor distT="0" distB="0" distL="114300" distR="114300" simplePos="0" relativeHeight="251665408" behindDoc="0" locked="0" layoutInCell="1" allowOverlap="1" wp14:anchorId="2676AC98" wp14:editId="31C7F978">
                <wp:simplePos x="0" y="0"/>
                <wp:positionH relativeFrom="margin">
                  <wp:posOffset>5569585</wp:posOffset>
                </wp:positionH>
                <wp:positionV relativeFrom="margin">
                  <wp:posOffset>-446405</wp:posOffset>
                </wp:positionV>
                <wp:extent cx="734400" cy="295200"/>
                <wp:effectExtent l="0" t="0" r="27940" b="10160"/>
                <wp:wrapNone/>
                <wp:docPr id="11"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F954B0" w:rsidRDefault="00F954B0" w:rsidP="00CB1ABA">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76AC98" id="_x0000_s1027" type="#_x0000_t202" style="position:absolute;margin-left:438.55pt;margin-top:-35.15pt;width:57.8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6qXQIAAMoEAAAOAAAAZHJzL2Uyb0RvYy54bWysVF1P2zAUfZ+0/2D5faQtFEZFijpQp0kI&#10;kMrEs+s4bYTj69lOk+7X79hpS4E9TeuD6/vh+3Huubm67mrNNsr5ikzOhycDzpSRVFRmlfOfT/Mv&#10;XznzQZhCaDIq51vl+fX086er1k7UiNakC+UYghg/aW3O1yHYSZZ5uVa18CdklYGxJFeLANGtssKJ&#10;FtFrnY0Gg/OsJVdYR1J5D+1tb+TTFL8slQwPZelVYDrnqC2k06VzGc9seiUmKyfsupK7MsQ/VFGL&#10;yiDpIdStCII1rvoQqq6kI09lOJFUZ1SWlVSpB3QzHLzrZrEWVqVeAI63B5j8/wsr7zePjlUFZjfk&#10;zIgaM3pSLz5UrmlCw8YRodb6CRwXFq6h+0YdvPd6D2VsvCtdHf/REoMdWG8P+KouMAnlxenZ2QAW&#10;CdPocoz5xSjZ62PrfPiuqGbxknOH8SVUxebOh9517xJzedJVMa+0TsLW32jHNgKTBkEKajnTwgco&#10;cz5Pv122N8+0YW3Oz0/Hg5TpjS3mOsRcaiFfPkZA9drE/CqxbVdnRKxHJt5Ct+x6jPeoLanYAkxH&#10;PSG9lfMKye5Q76NwYCBQwlaFBxylJlRIuxtna3K//6aP/iAGrJy1YHTO/a9GOAUYfhhQ5nII9LEC&#10;STgbX4wguGPL8thimvqGACVYgerSNfoHvb+WjupnLN8sZoVJGIncOQ/7603o9wzLK9VslpxAeivC&#10;nVlYGUNH3CLIT92zcHY39QC63NOe+2Lybvi9b3xpaNYEKqvEjIhzjyoYFQUsTOLWbrnjRh7Lyev1&#10;EzT9AwAA//8DAFBLAwQUAAYACAAAACEAh8V+Yt4AAAALAQAADwAAAGRycy9kb3ducmV2LnhtbEyP&#10;wU7DMAyG70i8Q2Qkblu6TmJtaTohJI4IUTjALUtMG2icqsm6sqfHnOBo+9Pv76/3ix/EjFN0gRRs&#10;1hkIJBOso07B68vDqgARkyarh0Co4Bsj7JvLi1pXNpzoGec2dYJDKFZaQZ/SWEkZTY9ex3UYkfj2&#10;ESavE49TJ+2kTxzuB5ln2Y302hF/6PWI9z2ar/boFVh6C2Te3ePZUWtceX4qPs2s1PXVcncLIuGS&#10;/mD41Wd1aNjpEI5koxgUFLvdhlEFq122BcFEWeZc5sCbfFuAbGr5v0PzAwAA//8DAFBLAQItABQA&#10;BgAIAAAAIQC2gziS/gAAAOEBAAATAAAAAAAAAAAAAAAAAAAAAABbQ29udGVudF9UeXBlc10ueG1s&#10;UEsBAi0AFAAGAAgAAAAhADj9If/WAAAAlAEAAAsAAAAAAAAAAAAAAAAALwEAAF9yZWxzLy5yZWxz&#10;UEsBAi0AFAAGAAgAAAAhAFHF3qpdAgAAygQAAA4AAAAAAAAAAAAAAAAALgIAAGRycy9lMm9Eb2Mu&#10;eG1sUEsBAi0AFAAGAAgAAAAhAIfFfmLeAAAACwEAAA8AAAAAAAAAAAAAAAAAtwQAAGRycy9kb3du&#10;cmV2LnhtbFBLBQYAAAAABAAEAPMAAADCBQAAAAA=&#10;" fillcolor="window" strokeweight=".5pt">
                <v:textbox>
                  <w:txbxContent>
                    <w:p w:rsidR="00F954B0" w:rsidRDefault="00F954B0" w:rsidP="00CB1ABA">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r w:rsidR="00C91FEF" w:rsidRPr="00776269">
        <w:rPr>
          <w:rFonts w:ascii="Century Gothic" w:eastAsia="Times New Roman" w:hAnsi="Century Gothic" w:cstheme="minorHAnsi"/>
          <w:b/>
          <w:sz w:val="24"/>
          <w:lang w:eastAsia="fi-FI"/>
        </w:rPr>
        <w:t>Tehtävät</w:t>
      </w:r>
    </w:p>
    <w:p w:rsidR="00C91FEF" w:rsidRPr="00420D8C" w:rsidRDefault="007D3D17" w:rsidP="007D3D17">
      <w:pPr>
        <w:spacing w:before="100" w:beforeAutospacing="1" w:after="100" w:afterAutospacing="1" w:line="240" w:lineRule="auto"/>
        <w:outlineLvl w:val="2"/>
        <w:rPr>
          <w:rFonts w:ascii="Century Gothic" w:eastAsia="Times New Roman" w:hAnsi="Century Gothic" w:cstheme="minorHAnsi"/>
          <w:b/>
          <w:sz w:val="24"/>
          <w:lang w:eastAsia="fi-FI"/>
        </w:rPr>
      </w:pPr>
      <w:r w:rsidRPr="00776269">
        <w:rPr>
          <w:rFonts w:ascii="Century Gothic" w:eastAsia="Times New Roman" w:hAnsi="Century Gothic" w:cstheme="minorHAnsi"/>
          <w:b/>
          <w:lang w:eastAsia="fi-FI"/>
        </w:rPr>
        <w:t>Vastaa kysymyksiin.</w:t>
      </w:r>
    </w:p>
    <w:p w:rsidR="007D3D17" w:rsidRPr="00227781" w:rsidRDefault="00DC445D" w:rsidP="007D3D17">
      <w:pPr>
        <w:spacing w:before="100" w:beforeAutospacing="1" w:after="100" w:afterAutospacing="1" w:line="36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lang w:eastAsia="fi-FI"/>
        </w:rPr>
        <w:t>Miten Minna Canth edisti naisten tasa-arvoista asemaa?</w:t>
      </w:r>
    </w:p>
    <w:p w:rsidR="00DC445D" w:rsidRPr="00227781" w:rsidRDefault="00DC445D" w:rsidP="007D3D17">
      <w:pPr>
        <w:spacing w:before="100" w:beforeAutospacing="1" w:after="100" w:afterAutospacing="1" w:line="36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lang w:eastAsia="fi-FI"/>
        </w:rPr>
        <w:t xml:space="preserve">______________________________________________________________________________________________________________________________________________________________________________ </w:t>
      </w:r>
    </w:p>
    <w:p w:rsidR="007D3D17" w:rsidRPr="00227781" w:rsidRDefault="00C81552" w:rsidP="007D3D17">
      <w:pPr>
        <w:spacing w:before="100" w:beforeAutospacing="1" w:after="100" w:afterAutospacing="1" w:line="36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lang w:eastAsia="fi-FI"/>
        </w:rPr>
        <w:t>Mitä tasa-arvo on sinun mielestäsi? Kirjoita ja keskustele. ______________________________________________________________________________________________________________________________________________________________________________</w:t>
      </w:r>
    </w:p>
    <w:p w:rsidR="00F954B0" w:rsidRDefault="00A915C4" w:rsidP="007D3D17">
      <w:pPr>
        <w:spacing w:before="100" w:beforeAutospacing="1" w:after="100" w:afterAutospacing="1" w:line="36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b/>
          <w:lang w:eastAsia="fi-FI"/>
        </w:rPr>
        <w:t>Numeroi</w:t>
      </w:r>
      <w:r w:rsidR="00DC445D" w:rsidRPr="00227781">
        <w:rPr>
          <w:rFonts w:ascii="Century Gothic" w:eastAsia="Times New Roman" w:hAnsi="Century Gothic" w:cstheme="minorHAnsi"/>
          <w:b/>
          <w:lang w:eastAsia="fi-FI"/>
        </w:rPr>
        <w:t xml:space="preserve"> kuvat oikeaan järjestykseen</w:t>
      </w:r>
      <w:r w:rsidR="00DC445D" w:rsidRPr="00227781">
        <w:rPr>
          <w:rFonts w:ascii="Century Gothic" w:eastAsia="Times New Roman" w:hAnsi="Century Gothic" w:cstheme="minorHAnsi"/>
          <w:lang w:eastAsia="fi-FI"/>
        </w:rPr>
        <w:t xml:space="preserve"> tekstin mukaan.</w:t>
      </w:r>
      <w:r w:rsidR="007D3D17" w:rsidRPr="00227781">
        <w:rPr>
          <w:rFonts w:ascii="Century Gothic" w:eastAsia="Times New Roman" w:hAnsi="Century Gothic" w:cstheme="minorHAnsi"/>
          <w:lang w:eastAsia="fi-FI"/>
        </w:rPr>
        <w:t xml:space="preserve"> Jotkut kuvat sopivat kahteen kohtaan. </w:t>
      </w:r>
      <w:r w:rsidRPr="00227781">
        <w:rPr>
          <w:rFonts w:ascii="Century Gothic" w:eastAsia="Times New Roman" w:hAnsi="Century Gothic" w:cstheme="minorHAnsi"/>
          <w:lang w:eastAsia="fi-FI"/>
        </w:rPr>
        <w:t xml:space="preserve"> </w:t>
      </w:r>
    </w:p>
    <w:p w:rsidR="00DC445D" w:rsidRPr="00227781" w:rsidRDefault="00A915C4" w:rsidP="007D3D17">
      <w:pPr>
        <w:spacing w:before="100" w:beforeAutospacing="1" w:after="100" w:afterAutospacing="1" w:line="360" w:lineRule="auto"/>
        <w:outlineLvl w:val="2"/>
        <w:rPr>
          <w:rFonts w:ascii="Century Gothic" w:eastAsia="Times New Roman" w:hAnsi="Century Gothic" w:cstheme="minorHAnsi"/>
          <w:lang w:eastAsia="fi-FI"/>
        </w:rPr>
      </w:pPr>
      <w:r w:rsidRPr="00227781">
        <w:rPr>
          <w:rFonts w:ascii="Century Gothic" w:eastAsia="Times New Roman" w:hAnsi="Century Gothic" w:cstheme="minorHAnsi"/>
          <w:b/>
          <w:lang w:eastAsia="fi-FI"/>
        </w:rPr>
        <w:t>Kirjoita</w:t>
      </w:r>
      <w:r w:rsidRPr="00227781">
        <w:rPr>
          <w:rFonts w:ascii="Century Gothic" w:eastAsia="Times New Roman" w:hAnsi="Century Gothic" w:cstheme="minorHAnsi"/>
          <w:lang w:eastAsia="fi-FI"/>
        </w:rPr>
        <w:t xml:space="preserve"> sen jälkeen oma lyhyt teksti Minna Canthin elämästä.</w:t>
      </w:r>
      <w:r w:rsidR="007D3D17" w:rsidRPr="00227781">
        <w:rPr>
          <w:rFonts w:ascii="Century Gothic" w:eastAsia="Times New Roman" w:hAnsi="Century Gothic" w:cstheme="minorHAnsi"/>
          <w:lang w:eastAsia="fi-FI"/>
        </w:rPr>
        <w:t xml:space="preserve"> </w:t>
      </w:r>
    </w:p>
    <w:p w:rsidR="00C30B7A" w:rsidRPr="00227781" w:rsidRDefault="00A47E48" w:rsidP="00C91FEF">
      <w:pPr>
        <w:spacing w:before="100" w:beforeAutospacing="1" w:after="100" w:afterAutospacing="1" w:line="480" w:lineRule="auto"/>
        <w:outlineLvl w:val="2"/>
        <w:rPr>
          <w:rFonts w:ascii="Century Gothic" w:eastAsia="Times New Roman" w:hAnsi="Century Gothic" w:cstheme="minorHAnsi"/>
          <w:lang w:eastAsia="fi-FI"/>
        </w:rPr>
      </w:pPr>
      <w:r w:rsidRPr="00227781">
        <w:rPr>
          <w:rFonts w:ascii="Century Gothic" w:hAnsi="Century Gothic"/>
          <w:noProof/>
          <w:lang w:eastAsia="fi-FI"/>
        </w:rPr>
        <w:drawing>
          <wp:inline distT="0" distB="0" distL="0" distR="0" wp14:anchorId="1859D42F" wp14:editId="492DD236">
            <wp:extent cx="952500" cy="952500"/>
            <wp:effectExtent l="0" t="0" r="0" b="0"/>
            <wp:docPr id="2" name="Picture 2" descr="http://papunet.net/sites/papunet.net/files/styles/thumbnail/public/kuvapankki/20130503/wedding_3.png?itok=8lyGkt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punet.net/sites/papunet.net/files/styles/thumbnail/public/kuvapankki/20130503/wedding_3.png?itok=8lyGktW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7D3D17" w:rsidRPr="00227781">
        <w:rPr>
          <w:rFonts w:ascii="Century Gothic" w:eastAsia="Times New Roman" w:hAnsi="Century Gothic" w:cstheme="minorHAnsi"/>
          <w:lang w:eastAsia="fi-FI"/>
        </w:rPr>
        <w:t xml:space="preserve">           </w:t>
      </w:r>
      <w:r w:rsidR="007D3D17" w:rsidRPr="00227781">
        <w:rPr>
          <w:rFonts w:ascii="Century Gothic" w:hAnsi="Century Gothic"/>
          <w:noProof/>
          <w:lang w:eastAsia="fi-FI"/>
        </w:rPr>
        <w:drawing>
          <wp:inline distT="0" distB="0" distL="0" distR="0" wp14:anchorId="7DE631DD" wp14:editId="0313D9BC">
            <wp:extent cx="606498" cy="876300"/>
            <wp:effectExtent l="0" t="0" r="3175" b="0"/>
            <wp:docPr id="9" name="irc_mi" descr="http://pixabay.com/static/uploads/photo/2014/04/03/00/37/burglar-308858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ixabay.com/static/uploads/photo/2014/04/03/00/37/burglar-308858_6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98" cy="876300"/>
                    </a:xfrm>
                    <a:prstGeom prst="rect">
                      <a:avLst/>
                    </a:prstGeom>
                    <a:noFill/>
                    <a:ln>
                      <a:noFill/>
                    </a:ln>
                  </pic:spPr>
                </pic:pic>
              </a:graphicData>
            </a:graphic>
          </wp:inline>
        </w:drawing>
      </w:r>
      <w:r w:rsidR="007D3D17" w:rsidRPr="00227781">
        <w:rPr>
          <w:rFonts w:ascii="Century Gothic" w:eastAsia="Times New Roman" w:hAnsi="Century Gothic" w:cstheme="minorHAnsi"/>
          <w:lang w:eastAsia="fi-FI"/>
        </w:rPr>
        <w:t xml:space="preserve">             </w:t>
      </w:r>
      <w:r w:rsidRPr="00227781">
        <w:rPr>
          <w:rFonts w:ascii="Century Gothic" w:hAnsi="Century Gothic"/>
          <w:noProof/>
          <w:lang w:eastAsia="fi-FI"/>
        </w:rPr>
        <w:drawing>
          <wp:inline distT="0" distB="0" distL="0" distR="0" wp14:anchorId="2B94AAE2" wp14:editId="016C72AE">
            <wp:extent cx="952500" cy="952500"/>
            <wp:effectExtent l="0" t="0" r="0" b="0"/>
            <wp:docPr id="4" name="Picture 4" descr="http://papunet.net/sites/papunet.net/files/styles/thumbnail/public/kuvapankki/20130503/writer_1.png?itok=JXM9w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punet.net/sites/papunet.net/files/styles/thumbnail/public/kuvapankki/20130503/writer_1.png?itok=JXM9wUJ-"/>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7D3D17" w:rsidRPr="00227781">
        <w:rPr>
          <w:rFonts w:ascii="Century Gothic" w:eastAsia="Times New Roman" w:hAnsi="Century Gothic" w:cstheme="minorHAnsi"/>
          <w:lang w:eastAsia="fi-FI"/>
        </w:rPr>
        <w:t xml:space="preserve">          </w:t>
      </w:r>
      <w:r w:rsidR="00A915C4" w:rsidRPr="00227781">
        <w:rPr>
          <w:rFonts w:ascii="Century Gothic" w:hAnsi="Century Gothic"/>
          <w:noProof/>
          <w:lang w:eastAsia="fi-FI"/>
        </w:rPr>
        <w:drawing>
          <wp:inline distT="0" distB="0" distL="0" distR="0" wp14:anchorId="387827C5" wp14:editId="749A90FF">
            <wp:extent cx="952500" cy="952500"/>
            <wp:effectExtent l="0" t="0" r="0" b="0"/>
            <wp:docPr id="5" name="Picture 5" descr="http://papunet.net/sites/papunet.net/files/styles/thumbnail/public/kuvapankki/20130503/poverty_1.png?itok=moz-C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punet.net/sites/papunet.net/files/styles/thumbnail/public/kuvapankki/20130503/poverty_1.png?itok=moz-Cty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7D3D17" w:rsidRPr="00227781">
        <w:rPr>
          <w:rFonts w:ascii="Century Gothic" w:eastAsia="Times New Roman" w:hAnsi="Century Gothic" w:cstheme="minorHAnsi"/>
          <w:lang w:eastAsia="fi-FI"/>
        </w:rPr>
        <w:t xml:space="preserve">              </w:t>
      </w:r>
      <w:r w:rsidR="00C30B7A" w:rsidRPr="00227781">
        <w:rPr>
          <w:rFonts w:ascii="Century Gothic" w:hAnsi="Century Gothic"/>
          <w:noProof/>
          <w:lang w:eastAsia="fi-FI"/>
        </w:rPr>
        <w:drawing>
          <wp:inline distT="0" distB="0" distL="0" distR="0" wp14:anchorId="68B98989" wp14:editId="30DE3333">
            <wp:extent cx="723900" cy="723900"/>
            <wp:effectExtent l="0" t="0" r="0" b="0"/>
            <wp:docPr id="6" name="Picture 6" descr="http://papunet.net/sites/papunet.net/files/styles/thumbnail/public/kuvapankki/20130503/notions%20store%27s%20shopkeeper.png?itok=veo0vX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punet.net/sites/papunet.net/files/styles/thumbnail/public/kuvapankki/20130503/notions%20store%27s%20shopkeeper.png?itok=veo0vXg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C30B7A" w:rsidRPr="00227781">
        <w:rPr>
          <w:rFonts w:ascii="Century Gothic" w:eastAsia="Times New Roman" w:hAnsi="Century Gothic" w:cstheme="minorHAnsi"/>
          <w:lang w:eastAsia="fi-FI"/>
        </w:rPr>
        <w:t xml:space="preserve"> </w:t>
      </w:r>
    </w:p>
    <w:p w:rsidR="00C30B7A" w:rsidRPr="00227781" w:rsidRDefault="00F954B0" w:rsidP="00C91FEF">
      <w:pPr>
        <w:spacing w:before="100" w:beforeAutospacing="1" w:after="100" w:afterAutospacing="1" w:line="480" w:lineRule="auto"/>
        <w:outlineLvl w:val="2"/>
        <w:rPr>
          <w:rFonts w:ascii="Century Gothic" w:eastAsia="Times New Roman" w:hAnsi="Century Gothic" w:cstheme="minorHAnsi"/>
          <w:lang w:eastAsia="fi-FI"/>
        </w:rPr>
      </w:pPr>
      <w:r>
        <w:rPr>
          <w:noProof/>
          <w:lang w:eastAsia="fi-FI"/>
        </w:rPr>
        <w:drawing>
          <wp:anchor distT="0" distB="0" distL="114300" distR="114300" simplePos="0" relativeHeight="251662336" behindDoc="0" locked="0" layoutInCell="1" allowOverlap="1" wp14:anchorId="0FDDDC78" wp14:editId="4D5F9A9F">
            <wp:simplePos x="0" y="0"/>
            <wp:positionH relativeFrom="margin">
              <wp:posOffset>2912834</wp:posOffset>
            </wp:positionH>
            <wp:positionV relativeFrom="paragraph">
              <wp:posOffset>31440</wp:posOffset>
            </wp:positionV>
            <wp:extent cx="971772" cy="971772"/>
            <wp:effectExtent l="0" t="0" r="0" b="0"/>
            <wp:wrapNone/>
            <wp:docPr id="27" name="Kuva 27" descr="Leski (Kuva: Sergio Palao / CAT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eski (Kuva: Sergio Palao / CATED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772" cy="9717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781">
        <w:rPr>
          <w:rFonts w:ascii="Century Gothic" w:hAnsi="Century Gothic"/>
          <w:noProof/>
          <w:lang w:eastAsia="fi-FI"/>
        </w:rPr>
        <w:drawing>
          <wp:anchor distT="0" distB="0" distL="114300" distR="114300" simplePos="0" relativeHeight="251663360" behindDoc="0" locked="0" layoutInCell="1" allowOverlap="1" wp14:anchorId="03F0B145" wp14:editId="43CD488E">
            <wp:simplePos x="0" y="0"/>
            <wp:positionH relativeFrom="column">
              <wp:posOffset>4808751</wp:posOffset>
            </wp:positionH>
            <wp:positionV relativeFrom="paragraph">
              <wp:posOffset>151396</wp:posOffset>
            </wp:positionV>
            <wp:extent cx="952500" cy="952500"/>
            <wp:effectExtent l="0" t="0" r="0" b="0"/>
            <wp:wrapNone/>
            <wp:docPr id="7" name="Picture 7" descr="http://papunet.net/sites/papunet.net/files/styles/thumbnail/public/kuvapankki/20130503/journalist_1.png?itok=fkDUOM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punet.net/sites/papunet.net/files/styles/thumbnail/public/kuvapankki/20130503/journalist_1.png?itok=fkDUOMp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E3D" w:rsidRPr="00227781">
        <w:rPr>
          <w:rFonts w:ascii="Century Gothic" w:hAnsi="Century Gothic"/>
          <w:noProof/>
          <w:lang w:eastAsia="fi-FI"/>
        </w:rPr>
        <w:drawing>
          <wp:inline distT="0" distB="0" distL="0" distR="0" wp14:anchorId="35655B09" wp14:editId="0C622DE2">
            <wp:extent cx="952500" cy="952500"/>
            <wp:effectExtent l="0" t="0" r="0" b="0"/>
            <wp:docPr id="8" name="Picture 8" descr="http://papunet.net/sites/papunet.net/files/styles/thumbnail/public/kuvapankki/20130503/student.png?itok=EQAi7J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punet.net/sites/papunet.net/files/styles/thumbnail/public/kuvapankki/20130503/student.png?itok=EQAi7JK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492E3D" w:rsidRPr="00227781">
        <w:rPr>
          <w:rFonts w:ascii="Century Gothic" w:eastAsia="Times New Roman" w:hAnsi="Century Gothic" w:cstheme="minorHAnsi"/>
          <w:lang w:eastAsia="fi-FI"/>
        </w:rPr>
        <w:t xml:space="preserve"> </w:t>
      </w:r>
      <w:r w:rsidR="007D3D17" w:rsidRPr="00227781">
        <w:rPr>
          <w:rFonts w:ascii="Century Gothic" w:eastAsia="Times New Roman" w:hAnsi="Century Gothic" w:cstheme="minorHAnsi"/>
          <w:lang w:eastAsia="fi-FI"/>
        </w:rPr>
        <w:t xml:space="preserve">         </w:t>
      </w:r>
      <w:r w:rsidR="0073394A" w:rsidRPr="00227781">
        <w:rPr>
          <w:rFonts w:ascii="Century Gothic" w:hAnsi="Century Gothic"/>
          <w:noProof/>
          <w:lang w:eastAsia="fi-FI"/>
        </w:rPr>
        <w:drawing>
          <wp:inline distT="0" distB="0" distL="0" distR="0" wp14:anchorId="2D86E0C3" wp14:editId="2A697261">
            <wp:extent cx="952500" cy="952500"/>
            <wp:effectExtent l="0" t="0" r="0" b="0"/>
            <wp:docPr id="10" name="Picture 10" descr="http://papunet.net/sites/papunet.net/files/styles/thumbnail/public/kuvapankki/20130503/heart%20attack.png?itok=S--W5i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punet.net/sites/papunet.net/files/styles/thumbnail/public/kuvapankki/20130503/heart%20attack.png?itok=S--W5iy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7D3D17" w:rsidRPr="00227781">
        <w:rPr>
          <w:rFonts w:ascii="Century Gothic" w:eastAsia="Times New Roman" w:hAnsi="Century Gothic" w:cstheme="minorHAnsi"/>
          <w:lang w:eastAsia="fi-FI"/>
        </w:rPr>
        <w:t xml:space="preserve">                      </w:t>
      </w:r>
      <w:r w:rsidR="0034491F">
        <w:rPr>
          <w:rFonts w:ascii="Century Gothic" w:eastAsia="Times New Roman" w:hAnsi="Century Gothic" w:cstheme="minorHAnsi"/>
          <w:lang w:eastAsia="fi-FI"/>
        </w:rPr>
        <w:tab/>
      </w:r>
      <w:r w:rsidR="0034491F">
        <w:rPr>
          <w:rFonts w:ascii="Century Gothic" w:eastAsia="Times New Roman" w:hAnsi="Century Gothic" w:cstheme="minorHAnsi"/>
          <w:lang w:eastAsia="fi-FI"/>
        </w:rPr>
        <w:tab/>
      </w:r>
      <w:r w:rsidR="0034491F">
        <w:rPr>
          <w:rFonts w:ascii="Century Gothic" w:eastAsia="Times New Roman" w:hAnsi="Century Gothic" w:cstheme="minorHAnsi"/>
          <w:lang w:eastAsia="fi-FI"/>
        </w:rPr>
        <w:tab/>
        <w:t xml:space="preserve">                       </w:t>
      </w:r>
      <w:r w:rsidR="0034491F" w:rsidRPr="0034491F">
        <w:rPr>
          <w:rStyle w:val="Alaviitteenviite"/>
          <w:rFonts w:ascii="Century Gothic" w:eastAsia="Times New Roman" w:hAnsi="Century Gothic" w:cstheme="minorHAnsi"/>
          <w:sz w:val="32"/>
          <w:lang w:eastAsia="fi-FI"/>
        </w:rPr>
        <w:footnoteReference w:id="2"/>
      </w:r>
    </w:p>
    <w:p w:rsidR="00C91FEF" w:rsidRPr="00227781" w:rsidRDefault="00C91FEF" w:rsidP="00C91FEF">
      <w:pPr>
        <w:spacing w:before="100" w:beforeAutospacing="1" w:after="100" w:afterAutospacing="1" w:line="480" w:lineRule="auto"/>
        <w:outlineLvl w:val="2"/>
        <w:rPr>
          <w:rFonts w:ascii="Century Gothic" w:eastAsia="Times New Roman" w:hAnsi="Century Gothic" w:cstheme="minorHAnsi"/>
          <w:b/>
          <w:bCs/>
          <w:lang w:eastAsia="fi-FI"/>
        </w:rPr>
      </w:pPr>
    </w:p>
    <w:p w:rsidR="00382DE3" w:rsidRPr="00227781" w:rsidRDefault="00D87A33">
      <w:pPr>
        <w:rPr>
          <w:rFonts w:ascii="Century Gothic" w:hAnsi="Century Gothic" w:cstheme="minorHAnsi"/>
        </w:rPr>
      </w:pPr>
    </w:p>
    <w:sectPr w:rsidR="00382DE3" w:rsidRPr="00227781" w:rsidSect="00C91FEF">
      <w:pgSz w:w="11906" w:h="16838"/>
      <w:pgMar w:top="1417" w:right="1134" w:bottom="1417"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EF" w:rsidRDefault="00C91FEF" w:rsidP="00C91FEF">
      <w:pPr>
        <w:spacing w:after="0" w:line="240" w:lineRule="auto"/>
      </w:pPr>
      <w:r>
        <w:separator/>
      </w:r>
    </w:p>
  </w:endnote>
  <w:endnote w:type="continuationSeparator" w:id="0">
    <w:p w:rsidR="00C91FEF" w:rsidRDefault="00C91FEF" w:rsidP="00C9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EF" w:rsidRDefault="00C91FEF" w:rsidP="00C91FEF">
      <w:pPr>
        <w:spacing w:after="0" w:line="240" w:lineRule="auto"/>
      </w:pPr>
      <w:r>
        <w:separator/>
      </w:r>
    </w:p>
  </w:footnote>
  <w:footnote w:type="continuationSeparator" w:id="0">
    <w:p w:rsidR="00C91FEF" w:rsidRDefault="00C91FEF" w:rsidP="00C91FEF">
      <w:pPr>
        <w:spacing w:after="0" w:line="240" w:lineRule="auto"/>
      </w:pPr>
      <w:r>
        <w:continuationSeparator/>
      </w:r>
    </w:p>
  </w:footnote>
  <w:footnote w:id="1">
    <w:p w:rsidR="00776269" w:rsidRDefault="00776269" w:rsidP="00776269">
      <w:pPr>
        <w:pStyle w:val="Alaviitteenteksti"/>
      </w:pPr>
      <w:r>
        <w:rPr>
          <w:rStyle w:val="Alaviitteenviite"/>
        </w:rPr>
        <w:footnoteRef/>
      </w:r>
      <w:r>
        <w:t xml:space="preserve"> </w:t>
      </w:r>
      <w:r w:rsidRPr="009414D0">
        <w:rPr>
          <w:rFonts w:ascii="Century Gothic" w:hAnsi="Century Gothic"/>
        </w:rPr>
        <w:t>Kuva: Tuntematon</w:t>
      </w:r>
    </w:p>
  </w:footnote>
  <w:footnote w:id="2">
    <w:p w:rsidR="0034491F" w:rsidRPr="009414D0" w:rsidRDefault="0034491F" w:rsidP="0034491F">
      <w:pPr>
        <w:pStyle w:val="Alaviitteenteksti"/>
        <w:rPr>
          <w:rFonts w:ascii="Century Gothic" w:hAnsi="Century Gothic"/>
        </w:rPr>
      </w:pPr>
      <w:r>
        <w:rPr>
          <w:rStyle w:val="Alaviitteenviite"/>
        </w:rPr>
        <w:footnoteRef/>
      </w:r>
      <w:r>
        <w:t xml:space="preserve"> </w:t>
      </w:r>
      <w:r w:rsidRPr="009414D0">
        <w:rPr>
          <w:rFonts w:ascii="Century Gothic" w:hAnsi="Century Gothic"/>
        </w:rPr>
        <w:t xml:space="preserve">Kuvat: Papunetin kuvapankki, ARASAAC, </w:t>
      </w:r>
      <w:proofErr w:type="spellStart"/>
      <w:r w:rsidRPr="009414D0">
        <w:rPr>
          <w:rFonts w:ascii="Century Gothic" w:hAnsi="Century Gothic"/>
        </w:rPr>
        <w:t>ClipArt</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691D"/>
    <w:multiLevelType w:val="multilevel"/>
    <w:tmpl w:val="BA6A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5B"/>
    <w:rsid w:val="00137F5B"/>
    <w:rsid w:val="00227781"/>
    <w:rsid w:val="0034491F"/>
    <w:rsid w:val="00420D8C"/>
    <w:rsid w:val="00492E3D"/>
    <w:rsid w:val="0073394A"/>
    <w:rsid w:val="007555D7"/>
    <w:rsid w:val="00776269"/>
    <w:rsid w:val="007D3D17"/>
    <w:rsid w:val="008E10D5"/>
    <w:rsid w:val="009414D0"/>
    <w:rsid w:val="009702B0"/>
    <w:rsid w:val="009C12E3"/>
    <w:rsid w:val="009E7156"/>
    <w:rsid w:val="00A1636C"/>
    <w:rsid w:val="00A47E48"/>
    <w:rsid w:val="00A87C88"/>
    <w:rsid w:val="00A915C4"/>
    <w:rsid w:val="00C30B7A"/>
    <w:rsid w:val="00C81552"/>
    <w:rsid w:val="00C91FEF"/>
    <w:rsid w:val="00CB1ABA"/>
    <w:rsid w:val="00D65656"/>
    <w:rsid w:val="00D87A33"/>
    <w:rsid w:val="00DC445D"/>
    <w:rsid w:val="00EA43BE"/>
    <w:rsid w:val="00F954B0"/>
    <w:rsid w:val="00FC55E5"/>
    <w:rsid w:val="00FE7E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91FE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1FEF"/>
    <w:rPr>
      <w:rFonts w:ascii="Tahoma" w:hAnsi="Tahoma" w:cs="Tahoma"/>
      <w:sz w:val="16"/>
      <w:szCs w:val="16"/>
    </w:rPr>
  </w:style>
  <w:style w:type="paragraph" w:styleId="Yltunniste">
    <w:name w:val="header"/>
    <w:basedOn w:val="Normaali"/>
    <w:link w:val="YltunnisteChar"/>
    <w:uiPriority w:val="99"/>
    <w:unhideWhenUsed/>
    <w:rsid w:val="00C91FE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FEF"/>
  </w:style>
  <w:style w:type="paragraph" w:styleId="Alatunniste">
    <w:name w:val="footer"/>
    <w:basedOn w:val="Normaali"/>
    <w:link w:val="AlatunnisteChar"/>
    <w:uiPriority w:val="99"/>
    <w:unhideWhenUsed/>
    <w:rsid w:val="00C91FE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1FEF"/>
  </w:style>
  <w:style w:type="paragraph" w:styleId="Alaviitteenteksti">
    <w:name w:val="footnote text"/>
    <w:basedOn w:val="Normaali"/>
    <w:link w:val="AlaviitteentekstiChar"/>
    <w:uiPriority w:val="99"/>
    <w:semiHidden/>
    <w:unhideWhenUsed/>
    <w:rsid w:val="008E10D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E10D5"/>
    <w:rPr>
      <w:sz w:val="20"/>
      <w:szCs w:val="20"/>
    </w:rPr>
  </w:style>
  <w:style w:type="character" w:styleId="Alaviitteenviite">
    <w:name w:val="footnote reference"/>
    <w:basedOn w:val="Kappaleenoletusfontti"/>
    <w:uiPriority w:val="99"/>
    <w:semiHidden/>
    <w:unhideWhenUsed/>
    <w:rsid w:val="008E10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91FE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1FEF"/>
    <w:rPr>
      <w:rFonts w:ascii="Tahoma" w:hAnsi="Tahoma" w:cs="Tahoma"/>
      <w:sz w:val="16"/>
      <w:szCs w:val="16"/>
    </w:rPr>
  </w:style>
  <w:style w:type="paragraph" w:styleId="Yltunniste">
    <w:name w:val="header"/>
    <w:basedOn w:val="Normaali"/>
    <w:link w:val="YltunnisteChar"/>
    <w:uiPriority w:val="99"/>
    <w:unhideWhenUsed/>
    <w:rsid w:val="00C91FE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FEF"/>
  </w:style>
  <w:style w:type="paragraph" w:styleId="Alatunniste">
    <w:name w:val="footer"/>
    <w:basedOn w:val="Normaali"/>
    <w:link w:val="AlatunnisteChar"/>
    <w:uiPriority w:val="99"/>
    <w:unhideWhenUsed/>
    <w:rsid w:val="00C91FE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1FEF"/>
  </w:style>
  <w:style w:type="paragraph" w:styleId="Alaviitteenteksti">
    <w:name w:val="footnote text"/>
    <w:basedOn w:val="Normaali"/>
    <w:link w:val="AlaviitteentekstiChar"/>
    <w:uiPriority w:val="99"/>
    <w:semiHidden/>
    <w:unhideWhenUsed/>
    <w:rsid w:val="008E10D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E10D5"/>
    <w:rPr>
      <w:sz w:val="20"/>
      <w:szCs w:val="20"/>
    </w:rPr>
  </w:style>
  <w:style w:type="character" w:styleId="Alaviitteenviite">
    <w:name w:val="footnote reference"/>
    <w:basedOn w:val="Kappaleenoletusfontti"/>
    <w:uiPriority w:val="99"/>
    <w:semiHidden/>
    <w:unhideWhenUsed/>
    <w:rsid w:val="008E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967">
      <w:bodyDiv w:val="1"/>
      <w:marLeft w:val="0"/>
      <w:marRight w:val="0"/>
      <w:marTop w:val="0"/>
      <w:marBottom w:val="0"/>
      <w:divBdr>
        <w:top w:val="none" w:sz="0" w:space="0" w:color="auto"/>
        <w:left w:val="none" w:sz="0" w:space="0" w:color="auto"/>
        <w:bottom w:val="none" w:sz="0" w:space="0" w:color="auto"/>
        <w:right w:val="none" w:sz="0" w:space="0" w:color="auto"/>
      </w:divBdr>
    </w:div>
    <w:div w:id="139979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2BDB-394F-4A5B-AFAB-893774AE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373</Words>
  <Characters>3027</Characters>
  <Application>Microsoft Office Word</Application>
  <DocSecurity>0</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Weckman</dc:creator>
  <cp:lastModifiedBy>Tulostus</cp:lastModifiedBy>
  <cp:revision>14</cp:revision>
  <cp:lastPrinted>2016-03-17T16:30:00Z</cp:lastPrinted>
  <dcterms:created xsi:type="dcterms:W3CDTF">2015-04-21T11:25:00Z</dcterms:created>
  <dcterms:modified xsi:type="dcterms:W3CDTF">2016-03-17T16:30:00Z</dcterms:modified>
</cp:coreProperties>
</file>