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266A" w14:textId="77777777" w:rsidR="00112074" w:rsidRDefault="00112074" w:rsidP="00112074">
      <w:pPr>
        <w:rPr>
          <w:rFonts w:eastAsia="Times New Roman" w:cs="Times New Roman"/>
        </w:rPr>
      </w:pPr>
      <w:r>
        <w:rPr>
          <w:rFonts w:eastAsia="Times New Roman"/>
        </w:rPr>
        <w:t>Lidl Suomi on mukana Nälkäpäivä-keräyksessä antamalla myymäläverkostonsa kerääjien käyttöön 22.-24.9.2022. Lipaskerääjillä on lupa kerätä Lidl-myymälöiden läheisyydessä, mutta ei sisällä myymälöissä. Kerääjiä pyydetään jättämään myymälän sisäänkäynnit ja muut kulkureitit vapaiksi, jotta asiakkaamme eivät pitäisi keräystilannetta painostavana. Myös parkkipaikkojen liikenne on syytä ottaa huomioon, jotta vaarantilanteita ei syntyisi. Kerääjien ei tarvitse ilmoittaa keräämisestä erikseen myymälään, vaan he voivat valtakunnallisen luvan nojalla kerätä myymälöidemme lähistöllä keräysaikana parhaaksi katsomanaan aikana.</w:t>
      </w:r>
    </w:p>
    <w:p w14:paraId="758C6302" w14:textId="77777777" w:rsidR="00112074" w:rsidRDefault="00112074" w:rsidP="00112074">
      <w:pPr>
        <w:rPr>
          <w:rFonts w:eastAsia="Times New Roman"/>
        </w:rPr>
      </w:pPr>
    </w:p>
    <w:p w14:paraId="3250B93B" w14:textId="77777777" w:rsidR="00112074" w:rsidRDefault="00112074" w:rsidP="00112074">
      <w:pPr>
        <w:rPr>
          <w:rFonts w:eastAsia="Times New Roman"/>
        </w:rPr>
      </w:pPr>
    </w:p>
    <w:p w14:paraId="5DDEDCC1" w14:textId="77777777" w:rsidR="00112074" w:rsidRDefault="00112074" w:rsidP="00112074">
      <w:pPr>
        <w:rPr>
          <w:rFonts w:eastAsia="Times New Roman"/>
        </w:rPr>
      </w:pPr>
      <w:r>
        <w:rPr>
          <w:rFonts w:eastAsia="Times New Roman"/>
        </w:rPr>
        <w:t>Ystävällisin terveisin</w:t>
      </w:r>
    </w:p>
    <w:p w14:paraId="49C7CD87" w14:textId="77777777" w:rsidR="00112074" w:rsidRDefault="00112074" w:rsidP="00112074">
      <w:pPr>
        <w:rPr>
          <w:rFonts w:eastAsia="Times New Roman"/>
        </w:rPr>
      </w:pPr>
      <w:r>
        <w:rPr>
          <w:rFonts w:eastAsia="Times New Roman"/>
        </w:rPr>
        <w:t>Salla Oksanen</w:t>
      </w:r>
    </w:p>
    <w:p w14:paraId="11247FB9" w14:textId="77777777" w:rsidR="00112074" w:rsidRDefault="00112074" w:rsidP="00112074">
      <w:pPr>
        <w:rPr>
          <w:rFonts w:eastAsia="Times New Roman"/>
        </w:rPr>
      </w:pPr>
    </w:p>
    <w:p w14:paraId="4044A137" w14:textId="77777777" w:rsidR="00112074" w:rsidRDefault="00112074" w:rsidP="00112074">
      <w:pPr>
        <w:rPr>
          <w:rFonts w:eastAsia="Times New Roman"/>
        </w:rPr>
      </w:pPr>
      <w:r>
        <w:rPr>
          <w:rFonts w:eastAsia="Times New Roman"/>
        </w:rPr>
        <w:t xml:space="preserve">Puh. 09 2345 6400 </w:t>
      </w:r>
      <w:r>
        <w:rPr>
          <w:rFonts w:eastAsia="Times New Roman"/>
        </w:rPr>
        <w:br/>
      </w:r>
      <w:hyperlink r:id="rId5" w:history="1">
        <w:r>
          <w:rPr>
            <w:rStyle w:val="Hyperlinkki"/>
            <w:rFonts w:eastAsia="Times New Roman"/>
          </w:rPr>
          <w:t>media@lidl.fi</w:t>
        </w:r>
      </w:hyperlink>
    </w:p>
    <w:p w14:paraId="23E99FFC" w14:textId="77777777" w:rsidR="00112074" w:rsidRDefault="00112074" w:rsidP="00112074">
      <w:pPr>
        <w:rPr>
          <w:rFonts w:eastAsia="Times New Roman"/>
        </w:rPr>
      </w:pPr>
    </w:p>
    <w:p w14:paraId="54AB5AB1" w14:textId="77777777" w:rsidR="00112074" w:rsidRDefault="00112074" w:rsidP="00112074">
      <w:pPr>
        <w:rPr>
          <w:rFonts w:eastAsia="Times New Roman"/>
        </w:rPr>
      </w:pPr>
      <w:r>
        <w:rPr>
          <w:rFonts w:eastAsia="Times New Roman"/>
        </w:rPr>
        <w:t>Lidl Suomi / viestintä</w:t>
      </w:r>
    </w:p>
    <w:p w14:paraId="4CC31177" w14:textId="77777777" w:rsidR="00112074" w:rsidRDefault="00112074" w:rsidP="00112074">
      <w:pPr>
        <w:rPr>
          <w:rFonts w:eastAsia="Times New Roman"/>
        </w:rPr>
      </w:pPr>
      <w:r>
        <w:rPr>
          <w:rFonts w:eastAsia="Times New Roman"/>
        </w:rPr>
        <w:t>PL 500, Niittymäentie 7</w:t>
      </w:r>
    </w:p>
    <w:p w14:paraId="7281E1E9" w14:textId="77777777" w:rsidR="00112074" w:rsidRDefault="00112074" w:rsidP="00112074">
      <w:pPr>
        <w:rPr>
          <w:rFonts w:eastAsia="Times New Roman"/>
        </w:rPr>
      </w:pPr>
      <w:r>
        <w:rPr>
          <w:rFonts w:eastAsia="Times New Roman"/>
        </w:rPr>
        <w:t>02201 Espoo</w:t>
      </w:r>
    </w:p>
    <w:p w14:paraId="37B7D8D8" w14:textId="77777777" w:rsidR="00183B5A" w:rsidRDefault="00183B5A" w:rsidP="00183B5A">
      <w:pPr>
        <w:rPr>
          <w:rFonts w:eastAsia="Times New Roman"/>
        </w:rPr>
      </w:pPr>
    </w:p>
    <w:p w14:paraId="08FB1F9C" w14:textId="77777777" w:rsidR="00B3026A" w:rsidRDefault="00B3026A" w:rsidP="00183B5A">
      <w:pPr>
        <w:pStyle w:val="Luettelokappale"/>
      </w:pPr>
    </w:p>
    <w:sectPr w:rsidR="00B30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E3FF9"/>
    <w:multiLevelType w:val="hybridMultilevel"/>
    <w:tmpl w:val="774E4AFC"/>
    <w:lvl w:ilvl="0" w:tplc="04B6270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6A"/>
    <w:rsid w:val="00112074"/>
    <w:rsid w:val="00183B5A"/>
    <w:rsid w:val="003B6AE9"/>
    <w:rsid w:val="00B3026A"/>
    <w:rsid w:val="00F027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E152"/>
  <w15:chartTrackingRefBased/>
  <w15:docId w15:val="{695E6619-21AC-48F4-BF67-A906816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83B5A"/>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026A"/>
    <w:pPr>
      <w:spacing w:after="160" w:line="259" w:lineRule="auto"/>
      <w:ind w:left="720"/>
      <w:contextualSpacing/>
    </w:pPr>
    <w:rPr>
      <w:rFonts w:asciiTheme="minorHAnsi" w:hAnsiTheme="minorHAnsi" w:cstheme="minorBidi"/>
      <w:lang w:eastAsia="en-US"/>
    </w:rPr>
  </w:style>
  <w:style w:type="character" w:styleId="Hyperlinkki">
    <w:name w:val="Hyperlink"/>
    <w:basedOn w:val="Kappaleenoletusfontti"/>
    <w:uiPriority w:val="99"/>
    <w:semiHidden/>
    <w:unhideWhenUsed/>
    <w:rsid w:val="00183B5A"/>
    <w:rPr>
      <w:color w:val="0563C1" w:themeColor="hyperlink"/>
      <w:u w:val="single"/>
    </w:rPr>
  </w:style>
  <w:style w:type="character" w:customStyle="1" w:styleId="rte-colour">
    <w:name w:val="rte-colour"/>
    <w:basedOn w:val="Kappaleenoletusfontti"/>
    <w:rsid w:val="0018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63221">
      <w:bodyDiv w:val="1"/>
      <w:marLeft w:val="0"/>
      <w:marRight w:val="0"/>
      <w:marTop w:val="0"/>
      <w:marBottom w:val="0"/>
      <w:divBdr>
        <w:top w:val="none" w:sz="0" w:space="0" w:color="auto"/>
        <w:left w:val="none" w:sz="0" w:space="0" w:color="auto"/>
        <w:bottom w:val="none" w:sz="0" w:space="0" w:color="auto"/>
        <w:right w:val="none" w:sz="0" w:space="0" w:color="auto"/>
      </w:divBdr>
    </w:div>
    <w:div w:id="13923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lidl.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Ekström Mia</dc:creator>
  <cp:keywords/>
  <dc:description/>
  <cp:lastModifiedBy>Ekström Mia</cp:lastModifiedBy>
  <cp:revision>2</cp:revision>
  <dcterms:created xsi:type="dcterms:W3CDTF">2022-06-13T11:48:00Z</dcterms:created>
  <dcterms:modified xsi:type="dcterms:W3CDTF">2022-06-13T11:48:00Z</dcterms:modified>
</cp:coreProperties>
</file>