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CFF9" w14:textId="5D772748" w:rsidR="00F1609C" w:rsidRPr="00E93E47" w:rsidRDefault="0013567E" w:rsidP="00F1609C">
      <w:pPr>
        <w:spacing w:after="0" w:line="315" w:lineRule="atLeast"/>
        <w:rPr>
          <w:rFonts w:ascii="Arial" w:hAnsi="Arial" w:cs="Arial"/>
          <w:b/>
          <w:bCs/>
          <w:sz w:val="20"/>
          <w:szCs w:val="20"/>
          <w:lang w:val="fi-FI"/>
        </w:rPr>
      </w:pPr>
      <w:r w:rsidRPr="00E93E47">
        <w:rPr>
          <w:rFonts w:ascii="Arial" w:hAnsi="Arial" w:cs="Arial"/>
          <w:b/>
          <w:bCs/>
          <w:sz w:val="20"/>
          <w:szCs w:val="20"/>
          <w:lang w:val="fi-FI"/>
        </w:rPr>
        <w:t>Käytä</w:t>
      </w:r>
      <w:r w:rsidR="00C770B5" w:rsidRPr="00E93E47">
        <w:rPr>
          <w:rFonts w:ascii="Arial" w:hAnsi="Arial" w:cs="Arial"/>
          <w:b/>
          <w:bCs/>
          <w:sz w:val="20"/>
          <w:szCs w:val="20"/>
          <w:lang w:val="fi-FI"/>
        </w:rPr>
        <w:t xml:space="preserve"> </w:t>
      </w:r>
      <w:r w:rsidRPr="00E93E47">
        <w:rPr>
          <w:rFonts w:ascii="Arial" w:hAnsi="Arial" w:cs="Arial"/>
          <w:b/>
          <w:bCs/>
          <w:sz w:val="20"/>
          <w:szCs w:val="20"/>
          <w:lang w:val="fi-FI"/>
        </w:rPr>
        <w:t>suu-nenäsuojainta ja h</w:t>
      </w:r>
      <w:r w:rsidR="00F1609C" w:rsidRPr="00E93E47">
        <w:rPr>
          <w:rFonts w:ascii="Arial" w:hAnsi="Arial" w:cs="Arial"/>
          <w:b/>
          <w:bCs/>
          <w:sz w:val="20"/>
          <w:szCs w:val="20"/>
          <w:lang w:val="fi-FI"/>
        </w:rPr>
        <w:t>uomioi käsihygienia:</w:t>
      </w:r>
    </w:p>
    <w:p w14:paraId="05BB5FEC" w14:textId="020C941F" w:rsidR="00F1609C" w:rsidRPr="00E93E47" w:rsidRDefault="00F1609C" w:rsidP="00F10714">
      <w:pPr>
        <w:pStyle w:val="ListParagraph"/>
        <w:numPr>
          <w:ilvl w:val="0"/>
          <w:numId w:val="8"/>
        </w:numPr>
        <w:spacing w:after="0" w:line="315" w:lineRule="atLeast"/>
        <w:rPr>
          <w:rFonts w:ascii="Arial" w:hAnsi="Arial" w:cs="Arial"/>
          <w:sz w:val="20"/>
          <w:szCs w:val="20"/>
          <w:lang w:val="fi-FI"/>
        </w:rPr>
      </w:pPr>
      <w:r w:rsidRPr="00E93E47">
        <w:rPr>
          <w:rFonts w:ascii="Arial" w:hAnsi="Arial" w:cs="Arial"/>
          <w:sz w:val="20"/>
          <w:szCs w:val="20"/>
          <w:lang w:val="fi-FI"/>
        </w:rPr>
        <w:t xml:space="preserve">Käytä </w:t>
      </w:r>
      <w:r w:rsidR="00036E6C" w:rsidRPr="00E93E47">
        <w:rPr>
          <w:rFonts w:ascii="Arial" w:hAnsi="Arial" w:cs="Arial"/>
          <w:sz w:val="20"/>
          <w:szCs w:val="20"/>
          <w:lang w:val="fi-FI"/>
        </w:rPr>
        <w:t xml:space="preserve">käsidesiä ja </w:t>
      </w:r>
      <w:r w:rsidR="00C770B5" w:rsidRPr="00E93E47">
        <w:rPr>
          <w:rFonts w:ascii="Arial" w:hAnsi="Arial" w:cs="Arial"/>
          <w:sz w:val="20"/>
          <w:szCs w:val="20"/>
          <w:lang w:val="fi-FI"/>
        </w:rPr>
        <w:t xml:space="preserve">halutessasi </w:t>
      </w:r>
      <w:r w:rsidRPr="00E93E47">
        <w:rPr>
          <w:rFonts w:ascii="Arial" w:hAnsi="Arial" w:cs="Arial"/>
          <w:sz w:val="20"/>
          <w:szCs w:val="20"/>
          <w:lang w:val="fi-FI"/>
        </w:rPr>
        <w:t xml:space="preserve">kirurgista suu-nenäsuojainta. </w:t>
      </w:r>
    </w:p>
    <w:p w14:paraId="005B99C2" w14:textId="77777777" w:rsidR="00F1609C" w:rsidRPr="00E93E47" w:rsidRDefault="00F1609C" w:rsidP="00F10714">
      <w:pPr>
        <w:pStyle w:val="ListParagraph"/>
        <w:numPr>
          <w:ilvl w:val="0"/>
          <w:numId w:val="8"/>
        </w:numPr>
        <w:spacing w:after="0" w:line="315" w:lineRule="atLeast"/>
        <w:rPr>
          <w:rFonts w:ascii="Arial" w:hAnsi="Arial" w:cs="Arial"/>
          <w:sz w:val="20"/>
          <w:szCs w:val="20"/>
          <w:lang w:val="fi-FI"/>
        </w:rPr>
      </w:pPr>
      <w:r w:rsidRPr="00E93E47">
        <w:rPr>
          <w:rFonts w:ascii="Arial" w:hAnsi="Arial" w:cs="Arial"/>
          <w:sz w:val="20"/>
          <w:szCs w:val="20"/>
          <w:lang w:val="fi-FI"/>
        </w:rPr>
        <w:t xml:space="preserve">Vältä rahan koskettamista paljain käsin. </w:t>
      </w:r>
    </w:p>
    <w:p w14:paraId="552663B8" w14:textId="77777777" w:rsidR="00F1609C" w:rsidRPr="00E93E47" w:rsidRDefault="00F1609C" w:rsidP="00F1609C">
      <w:pPr>
        <w:pStyle w:val="ListParagraph"/>
        <w:numPr>
          <w:ilvl w:val="0"/>
          <w:numId w:val="8"/>
        </w:numPr>
        <w:spacing w:after="0" w:line="315" w:lineRule="atLeast"/>
        <w:rPr>
          <w:rFonts w:ascii="Arial" w:hAnsi="Arial" w:cs="Arial"/>
          <w:sz w:val="20"/>
          <w:szCs w:val="20"/>
          <w:lang w:val="fi-FI"/>
        </w:rPr>
      </w:pPr>
      <w:r w:rsidRPr="00E93E47">
        <w:rPr>
          <w:rFonts w:ascii="Arial" w:hAnsi="Arial" w:cs="Arial"/>
          <w:sz w:val="20"/>
          <w:szCs w:val="20"/>
          <w:lang w:val="fi-FI"/>
        </w:rPr>
        <w:t xml:space="preserve">Pidä lahjoittajakontakti </w:t>
      </w:r>
      <w:r w:rsidR="00BF2771" w:rsidRPr="00E93E47">
        <w:rPr>
          <w:rFonts w:ascii="Arial" w:hAnsi="Arial" w:cs="Arial"/>
          <w:sz w:val="20"/>
          <w:szCs w:val="20"/>
          <w:lang w:val="fi-FI"/>
        </w:rPr>
        <w:t>minimissä</w:t>
      </w:r>
      <w:r w:rsidRPr="00E93E47">
        <w:rPr>
          <w:rFonts w:ascii="Arial" w:hAnsi="Arial" w:cs="Arial"/>
          <w:sz w:val="20"/>
          <w:szCs w:val="20"/>
          <w:lang w:val="fi-FI"/>
        </w:rPr>
        <w:t>.</w:t>
      </w:r>
    </w:p>
    <w:p w14:paraId="08528E0D" w14:textId="77777777" w:rsidR="00F1609C" w:rsidRPr="00E93E47" w:rsidRDefault="00F1609C" w:rsidP="00F1609C">
      <w:pPr>
        <w:spacing w:after="0" w:line="315" w:lineRule="atLeast"/>
        <w:rPr>
          <w:rFonts w:ascii="Arial" w:hAnsi="Arial" w:cs="Arial"/>
          <w:sz w:val="20"/>
          <w:szCs w:val="20"/>
          <w:lang w:val="fi-FI"/>
        </w:rPr>
      </w:pPr>
    </w:p>
    <w:p w14:paraId="62203142" w14:textId="77777777" w:rsidR="00EC634B" w:rsidRPr="00E93E47" w:rsidRDefault="00EC1562" w:rsidP="00FC1F90">
      <w:pPr>
        <w:spacing w:after="0" w:line="315" w:lineRule="atLeast"/>
        <w:rPr>
          <w:rFonts w:ascii="Arial" w:hAnsi="Arial" w:cs="Arial"/>
          <w:b/>
          <w:bCs/>
          <w:sz w:val="20"/>
          <w:szCs w:val="20"/>
          <w:lang w:val="fi-FI"/>
        </w:rPr>
      </w:pPr>
      <w:r w:rsidRPr="00E93E47">
        <w:rPr>
          <w:rFonts w:ascii="Arial" w:hAnsi="Arial" w:cs="Arial"/>
          <w:b/>
          <w:bCs/>
          <w:sz w:val="20"/>
          <w:szCs w:val="20"/>
          <w:lang w:val="fi-FI"/>
        </w:rPr>
        <w:t xml:space="preserve">Muutama ohje keräämiseen: </w:t>
      </w:r>
    </w:p>
    <w:p w14:paraId="080E9516" w14:textId="77777777" w:rsidR="00EC1562" w:rsidRPr="00E93E47" w:rsidRDefault="00EC1562" w:rsidP="00EC634B">
      <w:pPr>
        <w:pStyle w:val="ListParagraph"/>
        <w:numPr>
          <w:ilvl w:val="0"/>
          <w:numId w:val="10"/>
        </w:numPr>
        <w:spacing w:after="0" w:line="315" w:lineRule="atLeast"/>
        <w:rPr>
          <w:rFonts w:ascii="Arial" w:hAnsi="Arial" w:cs="Arial"/>
          <w:sz w:val="20"/>
          <w:szCs w:val="20"/>
          <w:lang w:val="fi-FI"/>
        </w:rPr>
      </w:pPr>
      <w:r w:rsidRPr="00E93E47">
        <w:rPr>
          <w:rFonts w:ascii="Arial" w:hAnsi="Arial" w:cs="Arial"/>
          <w:sz w:val="20"/>
          <w:szCs w:val="20"/>
          <w:lang w:val="fi-FI"/>
        </w:rPr>
        <w:t xml:space="preserve">Keräysliivi päällä edustat Punaista Ristiä. Olethan kohtelias ja ystävällinen kaikille. </w:t>
      </w:r>
    </w:p>
    <w:p w14:paraId="327A13E2" w14:textId="4E27E79F" w:rsidR="005E59E1" w:rsidRPr="00E93E47" w:rsidRDefault="00EC1562" w:rsidP="00EC634B">
      <w:pPr>
        <w:pStyle w:val="ListParagraph"/>
        <w:numPr>
          <w:ilvl w:val="0"/>
          <w:numId w:val="10"/>
        </w:numPr>
        <w:spacing w:after="0" w:line="315" w:lineRule="atLeast"/>
        <w:rPr>
          <w:rFonts w:ascii="Arial" w:hAnsi="Arial" w:cs="Arial"/>
          <w:sz w:val="20"/>
          <w:szCs w:val="20"/>
          <w:lang w:val="fi-FI"/>
        </w:rPr>
      </w:pPr>
      <w:r w:rsidRPr="00E93E47">
        <w:rPr>
          <w:rFonts w:ascii="Arial" w:hAnsi="Arial" w:cs="Arial"/>
          <w:sz w:val="20"/>
          <w:szCs w:val="20"/>
          <w:lang w:val="fi-FI"/>
        </w:rPr>
        <w:t xml:space="preserve">Pyytämällä saat. Kysy ihmisiltä ”Haluaisitko sinä osallistua </w:t>
      </w:r>
      <w:r w:rsidR="00E93E47" w:rsidRPr="00E93E47">
        <w:rPr>
          <w:rFonts w:ascii="Arial" w:hAnsi="Arial" w:cs="Arial"/>
          <w:sz w:val="20"/>
          <w:szCs w:val="20"/>
          <w:lang w:val="fi-FI"/>
        </w:rPr>
        <w:t>hätäapu</w:t>
      </w:r>
      <w:r w:rsidRPr="00E93E47">
        <w:rPr>
          <w:rFonts w:ascii="Arial" w:hAnsi="Arial" w:cs="Arial"/>
          <w:sz w:val="20"/>
          <w:szCs w:val="20"/>
          <w:lang w:val="fi-FI"/>
        </w:rPr>
        <w:t>keräykseen?” Muista kiittää</w:t>
      </w:r>
      <w:r w:rsidR="005E59E1" w:rsidRPr="00E93E47">
        <w:rPr>
          <w:rFonts w:ascii="Arial" w:hAnsi="Arial" w:cs="Arial"/>
          <w:sz w:val="20"/>
          <w:szCs w:val="20"/>
          <w:lang w:val="fi-FI"/>
        </w:rPr>
        <w:t>.</w:t>
      </w:r>
    </w:p>
    <w:p w14:paraId="105982FF" w14:textId="77777777" w:rsidR="00EC634B" w:rsidRPr="00E93E47" w:rsidRDefault="00EC634B" w:rsidP="00037D52">
      <w:pPr>
        <w:pStyle w:val="ListParagraph"/>
        <w:numPr>
          <w:ilvl w:val="0"/>
          <w:numId w:val="10"/>
        </w:numPr>
        <w:spacing w:after="0" w:line="315" w:lineRule="atLeast"/>
        <w:rPr>
          <w:rFonts w:ascii="Arial" w:hAnsi="Arial" w:cs="Arial"/>
          <w:sz w:val="20"/>
          <w:szCs w:val="20"/>
          <w:lang w:val="fi-FI"/>
        </w:rPr>
      </w:pPr>
      <w:r w:rsidRPr="00E93E47">
        <w:rPr>
          <w:rFonts w:ascii="Arial" w:hAnsi="Arial" w:cs="Arial"/>
          <w:sz w:val="20"/>
          <w:szCs w:val="20"/>
          <w:lang w:val="fi-FI"/>
        </w:rPr>
        <w:t xml:space="preserve">Tarjoa aktiivisesti </w:t>
      </w:r>
      <w:r w:rsidR="00BF2771" w:rsidRPr="00E93E47">
        <w:rPr>
          <w:rFonts w:ascii="Arial" w:hAnsi="Arial" w:cs="Arial"/>
          <w:sz w:val="20"/>
          <w:szCs w:val="20"/>
          <w:lang w:val="fi-FI"/>
        </w:rPr>
        <w:t xml:space="preserve">eri </w:t>
      </w:r>
      <w:r w:rsidRPr="00E93E47">
        <w:rPr>
          <w:rFonts w:ascii="Arial" w:hAnsi="Arial" w:cs="Arial"/>
          <w:sz w:val="20"/>
          <w:szCs w:val="20"/>
          <w:lang w:val="fi-FI"/>
        </w:rPr>
        <w:t xml:space="preserve">maksutapoja, kuten tekstiviestilahjoittamista tai MobilePayta. </w:t>
      </w:r>
    </w:p>
    <w:p w14:paraId="55032576" w14:textId="77777777" w:rsidR="00EC1562" w:rsidRPr="00E93E47" w:rsidRDefault="00EC1562" w:rsidP="00037D52">
      <w:pPr>
        <w:pStyle w:val="ListParagraph"/>
        <w:numPr>
          <w:ilvl w:val="0"/>
          <w:numId w:val="10"/>
        </w:numPr>
        <w:spacing w:after="0" w:line="315" w:lineRule="atLeast"/>
        <w:rPr>
          <w:rFonts w:ascii="Arial" w:hAnsi="Arial" w:cs="Arial"/>
          <w:sz w:val="20"/>
          <w:szCs w:val="20"/>
          <w:lang w:val="fi-FI"/>
        </w:rPr>
      </w:pPr>
      <w:r w:rsidRPr="00E93E47">
        <w:rPr>
          <w:rFonts w:ascii="Arial" w:hAnsi="Arial" w:cs="Arial"/>
          <w:sz w:val="20"/>
          <w:szCs w:val="20"/>
          <w:lang w:val="fi-FI"/>
        </w:rPr>
        <w:t xml:space="preserve">Jos sinulta kysytään </w:t>
      </w:r>
      <w:r w:rsidR="005E59E1" w:rsidRPr="00E93E47">
        <w:rPr>
          <w:rFonts w:ascii="Arial" w:hAnsi="Arial" w:cs="Arial"/>
          <w:sz w:val="20"/>
          <w:szCs w:val="20"/>
          <w:lang w:val="fi-FI"/>
        </w:rPr>
        <w:t xml:space="preserve">jotain mihin </w:t>
      </w:r>
      <w:r w:rsidRPr="00E93E47">
        <w:rPr>
          <w:rFonts w:ascii="Arial" w:hAnsi="Arial" w:cs="Arial"/>
          <w:sz w:val="20"/>
          <w:szCs w:val="20"/>
          <w:lang w:val="fi-FI"/>
        </w:rPr>
        <w:t>et osaa vastata</w:t>
      </w:r>
      <w:r w:rsidR="00C76DA0" w:rsidRPr="00E93E47">
        <w:rPr>
          <w:rFonts w:ascii="Arial" w:hAnsi="Arial" w:cs="Arial"/>
          <w:sz w:val="20"/>
          <w:szCs w:val="20"/>
          <w:lang w:val="fi-FI"/>
        </w:rPr>
        <w:t xml:space="preserve">, voit ohjata kysyjän esim. sivulle </w:t>
      </w:r>
      <w:r w:rsidRPr="00E93E47">
        <w:rPr>
          <w:rFonts w:ascii="Arial" w:hAnsi="Arial" w:cs="Arial"/>
          <w:sz w:val="20"/>
          <w:szCs w:val="20"/>
          <w:lang w:val="fi-FI"/>
        </w:rPr>
        <w:t xml:space="preserve">punainenristi.fi. </w:t>
      </w:r>
    </w:p>
    <w:p w14:paraId="74C0FBE0" w14:textId="77777777" w:rsidR="0034282B" w:rsidRPr="00E93E47" w:rsidRDefault="0034282B" w:rsidP="00FC1F90">
      <w:pPr>
        <w:spacing w:after="0" w:line="315" w:lineRule="atLeast"/>
        <w:rPr>
          <w:rFonts w:ascii="Arial" w:hAnsi="Arial" w:cs="Arial"/>
          <w:sz w:val="20"/>
          <w:szCs w:val="20"/>
          <w:lang w:val="fi-FI"/>
        </w:rPr>
      </w:pPr>
    </w:p>
    <w:p w14:paraId="0C02D415" w14:textId="78EDDB2F" w:rsidR="00E93E47" w:rsidRPr="00E93E47" w:rsidRDefault="00E93E47" w:rsidP="00E93E47">
      <w:pPr>
        <w:rPr>
          <w:rFonts w:ascii="Arial" w:eastAsiaTheme="minorEastAsia" w:hAnsi="Arial" w:cs="Arial"/>
          <w:color w:val="000000" w:themeColor="text1"/>
          <w:sz w:val="20"/>
          <w:szCs w:val="20"/>
          <w:lang w:val="fi-FI"/>
        </w:rPr>
      </w:pPr>
      <w:r w:rsidRPr="00E93E47">
        <w:rPr>
          <w:rFonts w:ascii="Arial" w:eastAsia="Times New Roman" w:hAnsi="Arial" w:cs="Arial"/>
          <w:b/>
          <w:color w:val="000000"/>
          <w:sz w:val="20"/>
          <w:szCs w:val="20"/>
          <w:lang w:val="fi-FI"/>
        </w:rPr>
        <w:t xml:space="preserve">Mihin varoja kerätään? </w:t>
      </w:r>
      <w:r w:rsidRPr="00E93E47">
        <w:rPr>
          <w:rFonts w:ascii="Arial" w:eastAsia="Times New Roman" w:hAnsi="Arial" w:cs="Arial"/>
          <w:color w:val="000000"/>
          <w:sz w:val="20"/>
          <w:szCs w:val="20"/>
          <w:lang w:val="fi-FI"/>
        </w:rPr>
        <w:br/>
      </w:r>
      <w:r w:rsidRPr="00E93E47">
        <w:rPr>
          <w:rFonts w:ascii="Arial" w:hAnsi="Arial" w:cs="Arial"/>
          <w:iCs/>
          <w:sz w:val="20"/>
          <w:szCs w:val="20"/>
          <w:lang w:val="fi-FI"/>
        </w:rPr>
        <w:t xml:space="preserve">Keräämme sitomattomia varoja katastrofirahastoon, jotta voimme auttaa nopeasti ja tehokkaasti siellä, missä avun tarve kulloinkin on suurin. Juuri nyt apua tarvitsevat Ukrainan konfliktin takia kärsivät ihmiset. Punainen Risti toimittaa heille vettä, ruokaa, suojaa ja terveyspalveluita. Autamme myös kadonneiden etsinnässä. Suomen Punainen Risti on valmiina auttamaan myös kotimaassa ja tilannetta seurataan aktiivisesti. </w:t>
      </w:r>
    </w:p>
    <w:p w14:paraId="638EEF9C" w14:textId="77777777" w:rsidR="00E93E47" w:rsidRPr="00E93E47" w:rsidRDefault="00E93E47" w:rsidP="00E93E47">
      <w:pPr>
        <w:rPr>
          <w:rFonts w:ascii="Arial" w:eastAsia="Times New Roman" w:hAnsi="Arial" w:cs="Arial"/>
          <w:color w:val="000000"/>
          <w:sz w:val="20"/>
          <w:szCs w:val="20"/>
          <w:lang w:val="fi-FI"/>
        </w:rPr>
      </w:pPr>
      <w:r w:rsidRPr="00E93E47">
        <w:rPr>
          <w:rFonts w:ascii="Arial" w:eastAsia="Times New Roman" w:hAnsi="Arial" w:cs="Arial"/>
          <w:b/>
          <w:color w:val="000000"/>
          <w:sz w:val="20"/>
          <w:szCs w:val="20"/>
          <w:lang w:val="fi-FI"/>
        </w:rPr>
        <w:t>Kuinka iso osa lahjoituksesta päätyy avun saajalle?</w:t>
      </w:r>
      <w:r w:rsidRPr="00E93E47">
        <w:rPr>
          <w:rFonts w:ascii="Arial" w:eastAsia="Times New Roman" w:hAnsi="Arial" w:cs="Arial"/>
          <w:color w:val="000000"/>
          <w:sz w:val="20"/>
          <w:szCs w:val="20"/>
          <w:lang w:val="fi-FI"/>
        </w:rPr>
        <w:br/>
        <w:t>Jokaisesta katastrofirahastoon lahjoitetusta eurosta </w:t>
      </w:r>
      <w:r w:rsidRPr="00E93E47">
        <w:rPr>
          <w:rFonts w:ascii="Arial" w:eastAsia="Times New Roman" w:hAnsi="Arial" w:cs="Arial"/>
          <w:b/>
          <w:bCs/>
          <w:color w:val="000000"/>
          <w:sz w:val="20"/>
          <w:szCs w:val="20"/>
          <w:lang w:val="fi-FI"/>
        </w:rPr>
        <w:t>vähintään 80 senttiä</w:t>
      </w:r>
      <w:r w:rsidRPr="00E93E47">
        <w:rPr>
          <w:rFonts w:ascii="Arial" w:eastAsia="Times New Roman" w:hAnsi="Arial" w:cs="Arial"/>
          <w:color w:val="000000"/>
          <w:sz w:val="20"/>
          <w:szCs w:val="20"/>
          <w:lang w:val="fi-FI"/>
        </w:rPr>
        <w:t> menee avustuskohteeseen. Katastrofirahaston sääntöjen mukaan keräyskulut saavat olla korkeintaan 20 prosenttia. Katastrofirahaston säännöt ja tiukka valvonta säätelevät lahjoitettujen rahojen käyttöä. </w:t>
      </w:r>
    </w:p>
    <w:p w14:paraId="2A8BC2AD" w14:textId="77777777" w:rsidR="00EC634B" w:rsidRPr="00E93E47" w:rsidRDefault="0034282B" w:rsidP="0034282B">
      <w:pPr>
        <w:spacing w:after="0" w:line="315" w:lineRule="atLeast"/>
        <w:rPr>
          <w:rFonts w:ascii="Arial" w:hAnsi="Arial" w:cs="Arial"/>
          <w:b/>
          <w:bCs/>
          <w:sz w:val="20"/>
          <w:szCs w:val="20"/>
          <w:lang w:val="fi-FI"/>
        </w:rPr>
      </w:pPr>
      <w:r w:rsidRPr="00E93E47">
        <w:rPr>
          <w:rFonts w:ascii="Arial" w:hAnsi="Arial" w:cs="Arial"/>
          <w:b/>
          <w:bCs/>
          <w:sz w:val="20"/>
          <w:szCs w:val="20"/>
          <w:lang w:val="fi-FI"/>
        </w:rPr>
        <w:t>Uhkaavassa tilanteessa muista seuraavat ohjeet:</w:t>
      </w:r>
    </w:p>
    <w:p w14:paraId="4EB83BE4" w14:textId="77777777" w:rsidR="00EC634B" w:rsidRPr="00E93E47" w:rsidRDefault="00EC634B" w:rsidP="00EC634B">
      <w:pPr>
        <w:pStyle w:val="ListParagraph"/>
        <w:numPr>
          <w:ilvl w:val="0"/>
          <w:numId w:val="11"/>
        </w:numPr>
        <w:spacing w:after="0" w:line="315" w:lineRule="atLeast"/>
        <w:rPr>
          <w:rFonts w:ascii="Arial" w:hAnsi="Arial" w:cs="Arial"/>
          <w:sz w:val="20"/>
          <w:szCs w:val="20"/>
          <w:lang w:val="fi-FI"/>
        </w:rPr>
      </w:pPr>
      <w:r w:rsidRPr="00E93E47">
        <w:rPr>
          <w:rFonts w:ascii="Arial" w:hAnsi="Arial" w:cs="Arial"/>
          <w:sz w:val="20"/>
          <w:szCs w:val="20"/>
          <w:lang w:val="fi-FI"/>
        </w:rPr>
        <w:t>Säilytä malttisi, älä provosoidu.</w:t>
      </w:r>
    </w:p>
    <w:p w14:paraId="0CDE79E4" w14:textId="77777777" w:rsidR="0034282B" w:rsidRPr="00E93E47" w:rsidRDefault="0034282B" w:rsidP="00EC634B">
      <w:pPr>
        <w:pStyle w:val="ListParagraph"/>
        <w:numPr>
          <w:ilvl w:val="0"/>
          <w:numId w:val="11"/>
        </w:numPr>
        <w:spacing w:after="0" w:line="315" w:lineRule="atLeast"/>
        <w:rPr>
          <w:rFonts w:ascii="Arial" w:hAnsi="Arial" w:cs="Arial"/>
          <w:sz w:val="20"/>
          <w:szCs w:val="20"/>
          <w:lang w:val="fi-FI"/>
        </w:rPr>
      </w:pPr>
      <w:r w:rsidRPr="00E93E47">
        <w:rPr>
          <w:rFonts w:ascii="Arial" w:hAnsi="Arial" w:cs="Arial"/>
          <w:sz w:val="20"/>
          <w:szCs w:val="20"/>
          <w:lang w:val="fi-FI"/>
        </w:rPr>
        <w:t>Peräänny ja pidä turvaväli, jos voit</w:t>
      </w:r>
      <w:r w:rsidR="0043498A" w:rsidRPr="00E93E47">
        <w:rPr>
          <w:rFonts w:ascii="Arial" w:hAnsi="Arial" w:cs="Arial"/>
          <w:sz w:val="20"/>
          <w:szCs w:val="20"/>
          <w:lang w:val="fi-FI"/>
        </w:rPr>
        <w:t>.</w:t>
      </w:r>
    </w:p>
    <w:p w14:paraId="4DF6CE0F" w14:textId="77777777" w:rsidR="0034282B" w:rsidRPr="00E93E47" w:rsidRDefault="0034282B" w:rsidP="00EC634B">
      <w:pPr>
        <w:pStyle w:val="ListParagraph"/>
        <w:numPr>
          <w:ilvl w:val="0"/>
          <w:numId w:val="11"/>
        </w:numPr>
        <w:spacing w:after="0" w:line="315" w:lineRule="atLeast"/>
        <w:rPr>
          <w:rFonts w:ascii="Arial" w:hAnsi="Arial" w:cs="Arial"/>
          <w:sz w:val="20"/>
          <w:szCs w:val="20"/>
          <w:lang w:val="fi-FI"/>
        </w:rPr>
      </w:pPr>
      <w:r w:rsidRPr="00E93E47">
        <w:rPr>
          <w:rFonts w:ascii="Arial" w:hAnsi="Arial" w:cs="Arial"/>
          <w:sz w:val="20"/>
          <w:szCs w:val="20"/>
          <w:lang w:val="fi-FI"/>
        </w:rPr>
        <w:t>Kiinnitä ympäristön huomio tapahtumaan</w:t>
      </w:r>
    </w:p>
    <w:p w14:paraId="104BF210" w14:textId="77777777" w:rsidR="0034282B" w:rsidRPr="00E93E47" w:rsidRDefault="0034282B" w:rsidP="00EC634B">
      <w:pPr>
        <w:pStyle w:val="ListParagraph"/>
        <w:numPr>
          <w:ilvl w:val="0"/>
          <w:numId w:val="11"/>
        </w:numPr>
        <w:spacing w:after="0" w:line="315" w:lineRule="atLeast"/>
        <w:rPr>
          <w:rFonts w:ascii="Arial" w:hAnsi="Arial" w:cs="Arial"/>
          <w:sz w:val="20"/>
          <w:szCs w:val="20"/>
          <w:lang w:val="fi-FI"/>
        </w:rPr>
      </w:pPr>
      <w:r w:rsidRPr="00E93E47">
        <w:rPr>
          <w:rFonts w:ascii="Arial" w:hAnsi="Arial" w:cs="Arial"/>
          <w:sz w:val="20"/>
          <w:szCs w:val="20"/>
          <w:lang w:val="fi-FI"/>
        </w:rPr>
        <w:t xml:space="preserve">Hälytä lisäapua </w:t>
      </w:r>
      <w:r w:rsidR="0043498A" w:rsidRPr="00E93E47">
        <w:rPr>
          <w:rFonts w:ascii="Arial" w:hAnsi="Arial" w:cs="Arial"/>
          <w:sz w:val="20"/>
          <w:szCs w:val="20"/>
          <w:lang w:val="fi-FI"/>
        </w:rPr>
        <w:t>tarvittaessa</w:t>
      </w:r>
    </w:p>
    <w:p w14:paraId="4C9216C5" w14:textId="77777777" w:rsidR="0043498A" w:rsidRPr="00E93E47" w:rsidRDefault="0043498A" w:rsidP="00EC634B">
      <w:pPr>
        <w:pStyle w:val="ListParagraph"/>
        <w:numPr>
          <w:ilvl w:val="0"/>
          <w:numId w:val="11"/>
        </w:numPr>
        <w:spacing w:after="0" w:line="315" w:lineRule="atLeast"/>
        <w:rPr>
          <w:rFonts w:ascii="Arial" w:hAnsi="Arial" w:cs="Arial"/>
          <w:sz w:val="20"/>
          <w:szCs w:val="20"/>
          <w:lang w:val="fi-FI"/>
        </w:rPr>
      </w:pPr>
      <w:r w:rsidRPr="00E93E47">
        <w:rPr>
          <w:rFonts w:ascii="Arial" w:hAnsi="Arial" w:cs="Arial"/>
          <w:sz w:val="20"/>
          <w:szCs w:val="20"/>
          <w:lang w:val="fi-FI"/>
        </w:rPr>
        <w:t xml:space="preserve">Pakene heti, jos tilanne näyttää muuttuvan vaaralliseksi. </w:t>
      </w:r>
    </w:p>
    <w:p w14:paraId="1B805DEF" w14:textId="280F6CB6" w:rsidR="00266D00" w:rsidRPr="00E93E47" w:rsidRDefault="00266D00" w:rsidP="00EC634B">
      <w:pPr>
        <w:pStyle w:val="ListParagraph"/>
        <w:numPr>
          <w:ilvl w:val="0"/>
          <w:numId w:val="11"/>
        </w:numPr>
        <w:spacing w:after="0" w:line="315" w:lineRule="atLeast"/>
        <w:rPr>
          <w:rFonts w:ascii="Arial" w:hAnsi="Arial" w:cs="Arial"/>
          <w:sz w:val="20"/>
          <w:szCs w:val="20"/>
          <w:lang w:val="fi-FI"/>
        </w:rPr>
      </w:pPr>
      <w:r w:rsidRPr="00E93E47">
        <w:rPr>
          <w:rFonts w:ascii="Arial" w:hAnsi="Arial" w:cs="Arial"/>
          <w:sz w:val="20"/>
          <w:szCs w:val="20"/>
          <w:lang w:val="fi-FI"/>
        </w:rPr>
        <w:t>Kerro tapahtuneesta Punaisen Ristin edustajalle palauttaessasi keräysvälineet.</w:t>
      </w:r>
    </w:p>
    <w:p w14:paraId="72CA51EA" w14:textId="61B97E79" w:rsidR="00BC3BD2" w:rsidRPr="00E93E47" w:rsidRDefault="00BC3BD2" w:rsidP="00BC3BD2">
      <w:pPr>
        <w:spacing w:after="0" w:line="315" w:lineRule="atLeast"/>
        <w:rPr>
          <w:rFonts w:ascii="Arial" w:hAnsi="Arial" w:cs="Arial"/>
          <w:sz w:val="20"/>
          <w:szCs w:val="20"/>
          <w:lang w:val="fi-FI"/>
        </w:rPr>
      </w:pPr>
    </w:p>
    <w:p w14:paraId="3A394009" w14:textId="77777777" w:rsidR="00BC3BD2" w:rsidRPr="00E93E47" w:rsidRDefault="00BC3BD2" w:rsidP="00BC3BD2">
      <w:pPr>
        <w:spacing w:after="0" w:line="315" w:lineRule="atLeast"/>
        <w:rPr>
          <w:rFonts w:ascii="Arial" w:hAnsi="Arial" w:cs="Arial"/>
          <w:b/>
          <w:bCs/>
          <w:sz w:val="20"/>
          <w:szCs w:val="20"/>
          <w:lang w:val="fi-FI"/>
        </w:rPr>
      </w:pPr>
      <w:r w:rsidRPr="00E93E47">
        <w:rPr>
          <w:rFonts w:ascii="Arial" w:hAnsi="Arial" w:cs="Arial"/>
          <w:b/>
          <w:bCs/>
          <w:sz w:val="20"/>
          <w:szCs w:val="20"/>
          <w:lang w:val="fi-FI"/>
        </w:rPr>
        <w:t>Tukea vapaaehtoisille</w:t>
      </w:r>
    </w:p>
    <w:p w14:paraId="11EB5D5C" w14:textId="6690C997" w:rsidR="00BC3BD2" w:rsidRPr="00E93E47" w:rsidRDefault="00BC3BD2" w:rsidP="00BC3BD2">
      <w:pPr>
        <w:spacing w:after="0" w:line="315" w:lineRule="atLeast"/>
        <w:rPr>
          <w:rFonts w:ascii="Arial" w:hAnsi="Arial" w:cs="Arial"/>
          <w:sz w:val="20"/>
          <w:szCs w:val="20"/>
          <w:lang w:val="fi-FI"/>
        </w:rPr>
      </w:pPr>
      <w:r w:rsidRPr="00E93E47">
        <w:rPr>
          <w:rFonts w:ascii="Arial" w:hAnsi="Arial" w:cs="Arial"/>
          <w:sz w:val="20"/>
          <w:szCs w:val="20"/>
          <w:lang w:val="fi-FI"/>
        </w:rPr>
        <w:t>Ukrainan tilanne voi aiheuttaa monenlaisia tunteita. Lahjoituksen yhteydessä ihmiset voivat kysyä, kommentoida ja purkaa omia tunteita, pelkoa ja epävarmuutta tilanteeseen liittyen.</w:t>
      </w:r>
      <w:r w:rsidRPr="00E93E47">
        <w:rPr>
          <w:rFonts w:ascii="Arial" w:hAnsi="Arial" w:cs="Arial"/>
          <w:sz w:val="20"/>
          <w:szCs w:val="20"/>
          <w:lang w:val="fi-FI"/>
        </w:rPr>
        <w:t xml:space="preserve"> </w:t>
      </w:r>
      <w:r w:rsidRPr="00E93E47">
        <w:rPr>
          <w:rFonts w:ascii="Arial" w:hAnsi="Arial" w:cs="Arial"/>
          <w:sz w:val="20"/>
          <w:szCs w:val="20"/>
          <w:lang w:val="fi-FI"/>
        </w:rPr>
        <w:t>Lipaskerääjänä voit kertoa miten Punainen Risti auttaa. Kuuntelu riittää ja sen tunteen välittäminen, että lahjoittaja tuntee tulleensa kohdatuksi. Yritä sietää lahjoittajan mahdollisia vahvoja tunteita. Vältä fraaseja, omien tai muiden kokemusta kertomista. Jos tunnet tilanteet uhkaavaksi tai painostavaksi, poistu mahdollisuuksien mukaan paikalta.</w:t>
      </w:r>
    </w:p>
    <w:p w14:paraId="0D6954A9" w14:textId="5B92A4A2" w:rsidR="00BC3BD2" w:rsidRPr="00E93E47" w:rsidRDefault="00BC3BD2" w:rsidP="00BC3BD2">
      <w:pPr>
        <w:spacing w:after="0" w:line="315" w:lineRule="atLeast"/>
        <w:rPr>
          <w:rFonts w:ascii="Arial" w:hAnsi="Arial" w:cs="Arial"/>
          <w:b/>
          <w:bCs/>
          <w:sz w:val="20"/>
          <w:szCs w:val="20"/>
          <w:lang w:val="fi-FI"/>
        </w:rPr>
      </w:pPr>
      <w:r w:rsidRPr="00E93E47">
        <w:rPr>
          <w:rFonts w:ascii="Arial" w:hAnsi="Arial" w:cs="Arial"/>
          <w:sz w:val="20"/>
          <w:szCs w:val="20"/>
          <w:lang w:val="fi-FI"/>
        </w:rPr>
        <w:br/>
      </w:r>
      <w:r w:rsidRPr="00E93E47">
        <w:rPr>
          <w:rFonts w:ascii="Arial" w:hAnsi="Arial" w:cs="Arial"/>
          <w:b/>
          <w:bCs/>
          <w:sz w:val="20"/>
          <w:szCs w:val="20"/>
          <w:lang w:val="fi-FI"/>
        </w:rPr>
        <w:t xml:space="preserve">Huolehdi itsestäsi </w:t>
      </w:r>
    </w:p>
    <w:p w14:paraId="1CE1A0C0" w14:textId="7FACB820" w:rsidR="00BC3BD2" w:rsidRPr="00E93E47" w:rsidRDefault="00BC3BD2" w:rsidP="00BC3BD2">
      <w:pPr>
        <w:pStyle w:val="ListParagraph"/>
        <w:numPr>
          <w:ilvl w:val="0"/>
          <w:numId w:val="13"/>
        </w:numPr>
        <w:spacing w:after="0" w:line="315" w:lineRule="atLeast"/>
        <w:rPr>
          <w:rFonts w:ascii="Arial" w:hAnsi="Arial" w:cs="Arial"/>
          <w:sz w:val="20"/>
          <w:szCs w:val="20"/>
          <w:lang w:val="fi-FI"/>
        </w:rPr>
      </w:pPr>
      <w:r w:rsidRPr="00E93E47">
        <w:rPr>
          <w:rFonts w:ascii="Arial" w:hAnsi="Arial" w:cs="Arial"/>
          <w:sz w:val="20"/>
          <w:szCs w:val="20"/>
          <w:lang w:val="fi-FI"/>
        </w:rPr>
        <w:t>Pidä sopivasti taukoja.</w:t>
      </w:r>
    </w:p>
    <w:p w14:paraId="16E0B8EC" w14:textId="2B08B6B2" w:rsidR="00BC3BD2" w:rsidRPr="00E93E47" w:rsidRDefault="00BC3BD2" w:rsidP="00BC3BD2">
      <w:pPr>
        <w:pStyle w:val="ListParagraph"/>
        <w:numPr>
          <w:ilvl w:val="0"/>
          <w:numId w:val="13"/>
        </w:numPr>
        <w:spacing w:after="0" w:line="315" w:lineRule="atLeast"/>
        <w:rPr>
          <w:rFonts w:ascii="Arial" w:hAnsi="Arial" w:cs="Arial"/>
          <w:sz w:val="20"/>
          <w:szCs w:val="20"/>
          <w:lang w:val="fi-FI"/>
        </w:rPr>
      </w:pPr>
      <w:r w:rsidRPr="00E93E47">
        <w:rPr>
          <w:rFonts w:ascii="Arial" w:hAnsi="Arial" w:cs="Arial"/>
          <w:sz w:val="20"/>
          <w:szCs w:val="20"/>
          <w:lang w:val="fi-FI"/>
        </w:rPr>
        <w:t xml:space="preserve">Voit tuntea riittämättömyyden tunteita, turhautumista ja väsymystä keräystilanteessa ja sen jälkeen. Tämä on normaalia. </w:t>
      </w:r>
    </w:p>
    <w:p w14:paraId="4623010A" w14:textId="4957DF31" w:rsidR="00BC3BD2" w:rsidRPr="00E93E47" w:rsidRDefault="00BC3BD2" w:rsidP="00BC3BD2">
      <w:pPr>
        <w:pStyle w:val="ListParagraph"/>
        <w:numPr>
          <w:ilvl w:val="0"/>
          <w:numId w:val="13"/>
        </w:numPr>
        <w:spacing w:after="0" w:line="315" w:lineRule="atLeast"/>
        <w:rPr>
          <w:rFonts w:ascii="Arial" w:hAnsi="Arial" w:cs="Arial"/>
          <w:sz w:val="20"/>
          <w:szCs w:val="20"/>
          <w:lang w:val="fi-FI"/>
        </w:rPr>
      </w:pPr>
      <w:r w:rsidRPr="00E93E47">
        <w:rPr>
          <w:rFonts w:ascii="Arial" w:hAnsi="Arial" w:cs="Arial"/>
          <w:sz w:val="20"/>
          <w:szCs w:val="20"/>
          <w:lang w:val="fi-FI"/>
        </w:rPr>
        <w:t xml:space="preserve">Vältä alkoholin ja muiden päihteiden käyttöä rentoutumiskeinona. </w:t>
      </w:r>
    </w:p>
    <w:p w14:paraId="26A04F8D" w14:textId="6DEC7571" w:rsidR="00EC1562" w:rsidRPr="00E93E47" w:rsidRDefault="00BC3BD2" w:rsidP="0030480B">
      <w:pPr>
        <w:pStyle w:val="ListParagraph"/>
        <w:numPr>
          <w:ilvl w:val="0"/>
          <w:numId w:val="13"/>
        </w:numPr>
        <w:spacing w:after="0" w:line="315" w:lineRule="atLeast"/>
        <w:rPr>
          <w:lang w:val="fi-FI"/>
        </w:rPr>
      </w:pPr>
      <w:r w:rsidRPr="00E93E47">
        <w:rPr>
          <w:rFonts w:ascii="Arial" w:hAnsi="Arial" w:cs="Arial"/>
          <w:sz w:val="20"/>
          <w:szCs w:val="20"/>
          <w:lang w:val="fi-FI"/>
        </w:rPr>
        <w:t>Pidä riittävä lepotauko ennen lähtöä seuraavaa vapaaehtoistehtävää.</w:t>
      </w:r>
    </w:p>
    <w:p w14:paraId="77498280" w14:textId="77777777" w:rsidR="00937036" w:rsidRPr="00BE2713" w:rsidRDefault="00FC1F90" w:rsidP="00BE2713">
      <w:pPr>
        <w:spacing w:after="0" w:line="315" w:lineRule="atLeast"/>
        <w:rPr>
          <w:rFonts w:eastAsia="Times New Roman" w:cs="Arial"/>
          <w:color w:val="000000"/>
          <w:lang w:val="fi-FI"/>
        </w:rPr>
      </w:pPr>
      <w:r w:rsidRPr="0055127A">
        <w:rPr>
          <w:rFonts w:eastAsia="Times New Roman" w:cs="Arial"/>
          <w:color w:val="000000"/>
          <w:lang w:val="fi-FI"/>
        </w:rPr>
        <w:t> </w:t>
      </w:r>
    </w:p>
    <w:sectPr w:rsidR="00937036" w:rsidRPr="00BE2713">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0533"/>
    <w:multiLevelType w:val="hybridMultilevel"/>
    <w:tmpl w:val="2CD655AC"/>
    <w:lvl w:ilvl="0" w:tplc="0EFE866A">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246F59"/>
    <w:multiLevelType w:val="multilevel"/>
    <w:tmpl w:val="F09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2540A"/>
    <w:multiLevelType w:val="hybridMultilevel"/>
    <w:tmpl w:val="F4586230"/>
    <w:lvl w:ilvl="0" w:tplc="FFFFFFFF">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D3638B5"/>
    <w:multiLevelType w:val="hybridMultilevel"/>
    <w:tmpl w:val="82463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EE185A"/>
    <w:multiLevelType w:val="hybridMultilevel"/>
    <w:tmpl w:val="630423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15508A8"/>
    <w:multiLevelType w:val="hybridMultilevel"/>
    <w:tmpl w:val="38240578"/>
    <w:lvl w:ilvl="0" w:tplc="C882DEF6">
      <w:numFmt w:val="bullet"/>
      <w:lvlText w:val="-"/>
      <w:lvlJc w:val="left"/>
      <w:pPr>
        <w:ind w:left="720" w:hanging="360"/>
      </w:pPr>
      <w:rPr>
        <w:rFonts w:ascii="Calibri" w:eastAsiaTheme="minorHAnsi" w:hAnsi="Calibri" w:cstheme="minorBid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25A57"/>
    <w:multiLevelType w:val="hybridMultilevel"/>
    <w:tmpl w:val="EEE0C9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8A46E5F"/>
    <w:multiLevelType w:val="hybridMultilevel"/>
    <w:tmpl w:val="15B04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494BF4"/>
    <w:multiLevelType w:val="hybridMultilevel"/>
    <w:tmpl w:val="3B024F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7A51FB4"/>
    <w:multiLevelType w:val="hybridMultilevel"/>
    <w:tmpl w:val="414C5300"/>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0" w15:restartNumberingAfterBreak="0">
    <w:nsid w:val="5C8B0843"/>
    <w:multiLevelType w:val="hybridMultilevel"/>
    <w:tmpl w:val="615ED0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A3152D"/>
    <w:multiLevelType w:val="hybridMultilevel"/>
    <w:tmpl w:val="0F9A05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9A091A"/>
    <w:multiLevelType w:val="hybridMultilevel"/>
    <w:tmpl w:val="C9D6C332"/>
    <w:lvl w:ilvl="0" w:tplc="0EFE866A">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0"/>
  </w:num>
  <w:num w:numId="6">
    <w:abstractNumId w:val="12"/>
  </w:num>
  <w:num w:numId="7">
    <w:abstractNumId w:val="10"/>
  </w:num>
  <w:num w:numId="8">
    <w:abstractNumId w:val="8"/>
  </w:num>
  <w:num w:numId="9">
    <w:abstractNumId w:val="3"/>
  </w:num>
  <w:num w:numId="10">
    <w:abstractNumId w:val="11"/>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90"/>
    <w:rsid w:val="00036E6C"/>
    <w:rsid w:val="000961D8"/>
    <w:rsid w:val="0013567E"/>
    <w:rsid w:val="001A7011"/>
    <w:rsid w:val="00206604"/>
    <w:rsid w:val="0026221C"/>
    <w:rsid w:val="00266D00"/>
    <w:rsid w:val="002E3C3F"/>
    <w:rsid w:val="00322113"/>
    <w:rsid w:val="0034282B"/>
    <w:rsid w:val="003727D8"/>
    <w:rsid w:val="0043498A"/>
    <w:rsid w:val="0055127A"/>
    <w:rsid w:val="005D51AE"/>
    <w:rsid w:val="005E59E1"/>
    <w:rsid w:val="00600E89"/>
    <w:rsid w:val="00671917"/>
    <w:rsid w:val="006C36C4"/>
    <w:rsid w:val="00761146"/>
    <w:rsid w:val="007738F6"/>
    <w:rsid w:val="008108F5"/>
    <w:rsid w:val="00874137"/>
    <w:rsid w:val="00910118"/>
    <w:rsid w:val="00937036"/>
    <w:rsid w:val="00BC3BD2"/>
    <w:rsid w:val="00BE2713"/>
    <w:rsid w:val="00BF2771"/>
    <w:rsid w:val="00C170A2"/>
    <w:rsid w:val="00C76DA0"/>
    <w:rsid w:val="00C770B5"/>
    <w:rsid w:val="00E93E47"/>
    <w:rsid w:val="00EA113E"/>
    <w:rsid w:val="00EC1535"/>
    <w:rsid w:val="00EC1562"/>
    <w:rsid w:val="00EC634B"/>
    <w:rsid w:val="00F1609C"/>
    <w:rsid w:val="00F5678C"/>
    <w:rsid w:val="00FC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F9AE"/>
  <w15:chartTrackingRefBased/>
  <w15:docId w15:val="{65B7F7B1-8DA0-455E-9392-7B7D22CE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1F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F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1F90"/>
  </w:style>
  <w:style w:type="character" w:styleId="Strong">
    <w:name w:val="Strong"/>
    <w:basedOn w:val="DefaultParagraphFont"/>
    <w:uiPriority w:val="22"/>
    <w:qFormat/>
    <w:rsid w:val="00FC1F90"/>
    <w:rPr>
      <w:b/>
      <w:bCs/>
    </w:rPr>
  </w:style>
  <w:style w:type="character" w:styleId="Hyperlink">
    <w:name w:val="Hyperlink"/>
    <w:basedOn w:val="DefaultParagraphFont"/>
    <w:uiPriority w:val="99"/>
    <w:semiHidden/>
    <w:unhideWhenUsed/>
    <w:rsid w:val="00FC1F90"/>
    <w:rPr>
      <w:color w:val="0000FF"/>
      <w:u w:val="single"/>
    </w:rPr>
  </w:style>
  <w:style w:type="paragraph" w:styleId="ListParagraph">
    <w:name w:val="List Paragraph"/>
    <w:aliases w:val="Main numbered paragraph,List Paragraph (numbered (a)),Normal 2,References,List_Paragraph,Multilevel para_II,List Paragraph1,Numbered List Paragraph,Bullets,123 List Paragraph,Body,Bullet,Normal 2 DC,Liste 1,F5 List Paragraph,Dot pt"/>
    <w:basedOn w:val="Normal"/>
    <w:link w:val="ListParagraphChar"/>
    <w:uiPriority w:val="34"/>
    <w:qFormat/>
    <w:rsid w:val="0034282B"/>
    <w:pPr>
      <w:ind w:left="720"/>
      <w:contextualSpacing/>
    </w:p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123 List Paragraph Char"/>
    <w:link w:val="ListParagraph"/>
    <w:uiPriority w:val="34"/>
    <w:locked/>
    <w:rsid w:val="0091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4230">
      <w:bodyDiv w:val="1"/>
      <w:marLeft w:val="0"/>
      <w:marRight w:val="0"/>
      <w:marTop w:val="0"/>
      <w:marBottom w:val="0"/>
      <w:divBdr>
        <w:top w:val="none" w:sz="0" w:space="0" w:color="auto"/>
        <w:left w:val="none" w:sz="0" w:space="0" w:color="auto"/>
        <w:bottom w:val="none" w:sz="0" w:space="0" w:color="auto"/>
        <w:right w:val="none" w:sz="0" w:space="0" w:color="auto"/>
      </w:divBdr>
    </w:div>
    <w:div w:id="284047133">
      <w:bodyDiv w:val="1"/>
      <w:marLeft w:val="0"/>
      <w:marRight w:val="0"/>
      <w:marTop w:val="0"/>
      <w:marBottom w:val="0"/>
      <w:divBdr>
        <w:top w:val="none" w:sz="0" w:space="0" w:color="auto"/>
        <w:left w:val="none" w:sz="0" w:space="0" w:color="auto"/>
        <w:bottom w:val="none" w:sz="0" w:space="0" w:color="auto"/>
        <w:right w:val="none" w:sz="0" w:space="0" w:color="auto"/>
      </w:divBdr>
      <w:divsChild>
        <w:div w:id="1589193672">
          <w:marLeft w:val="0"/>
          <w:marRight w:val="0"/>
          <w:marTop w:val="0"/>
          <w:marBottom w:val="0"/>
          <w:divBdr>
            <w:top w:val="none" w:sz="0" w:space="0" w:color="auto"/>
            <w:left w:val="none" w:sz="0" w:space="0" w:color="auto"/>
            <w:bottom w:val="none" w:sz="0" w:space="0" w:color="auto"/>
            <w:right w:val="none" w:sz="0" w:space="0" w:color="auto"/>
          </w:divBdr>
          <w:divsChild>
            <w:div w:id="90904240">
              <w:marLeft w:val="0"/>
              <w:marRight w:val="0"/>
              <w:marTop w:val="0"/>
              <w:marBottom w:val="0"/>
              <w:divBdr>
                <w:top w:val="none" w:sz="0" w:space="0" w:color="auto"/>
                <w:left w:val="none" w:sz="0" w:space="0" w:color="auto"/>
                <w:bottom w:val="none" w:sz="0" w:space="0" w:color="auto"/>
                <w:right w:val="none" w:sz="0" w:space="0" w:color="auto"/>
              </w:divBdr>
            </w:div>
          </w:divsChild>
        </w:div>
        <w:div w:id="594751388">
          <w:marLeft w:val="0"/>
          <w:marRight w:val="0"/>
          <w:marTop w:val="0"/>
          <w:marBottom w:val="0"/>
          <w:divBdr>
            <w:top w:val="none" w:sz="0" w:space="0" w:color="auto"/>
            <w:left w:val="none" w:sz="0" w:space="0" w:color="auto"/>
            <w:bottom w:val="none" w:sz="0" w:space="0" w:color="auto"/>
            <w:right w:val="none" w:sz="0" w:space="0" w:color="auto"/>
          </w:divBdr>
        </w:div>
        <w:div w:id="379399559">
          <w:marLeft w:val="0"/>
          <w:marRight w:val="0"/>
          <w:marTop w:val="0"/>
          <w:marBottom w:val="0"/>
          <w:divBdr>
            <w:top w:val="none" w:sz="0" w:space="0" w:color="auto"/>
            <w:left w:val="none" w:sz="0" w:space="0" w:color="auto"/>
            <w:bottom w:val="none" w:sz="0" w:space="0" w:color="auto"/>
            <w:right w:val="none" w:sz="0" w:space="0" w:color="auto"/>
          </w:divBdr>
        </w:div>
        <w:div w:id="547255916">
          <w:marLeft w:val="0"/>
          <w:marRight w:val="0"/>
          <w:marTop w:val="0"/>
          <w:marBottom w:val="0"/>
          <w:divBdr>
            <w:top w:val="none" w:sz="0" w:space="0" w:color="auto"/>
            <w:left w:val="none" w:sz="0" w:space="0" w:color="auto"/>
            <w:bottom w:val="none" w:sz="0" w:space="0" w:color="auto"/>
            <w:right w:val="none" w:sz="0" w:space="0" w:color="auto"/>
          </w:divBdr>
        </w:div>
        <w:div w:id="931861116">
          <w:marLeft w:val="0"/>
          <w:marRight w:val="0"/>
          <w:marTop w:val="0"/>
          <w:marBottom w:val="0"/>
          <w:divBdr>
            <w:top w:val="none" w:sz="0" w:space="0" w:color="auto"/>
            <w:left w:val="none" w:sz="0" w:space="0" w:color="auto"/>
            <w:bottom w:val="none" w:sz="0" w:space="0" w:color="auto"/>
            <w:right w:val="none" w:sz="0" w:space="0" w:color="auto"/>
          </w:divBdr>
        </w:div>
        <w:div w:id="784157671">
          <w:marLeft w:val="0"/>
          <w:marRight w:val="0"/>
          <w:marTop w:val="0"/>
          <w:marBottom w:val="0"/>
          <w:divBdr>
            <w:top w:val="none" w:sz="0" w:space="0" w:color="auto"/>
            <w:left w:val="none" w:sz="0" w:space="0" w:color="auto"/>
            <w:bottom w:val="none" w:sz="0" w:space="0" w:color="auto"/>
            <w:right w:val="none" w:sz="0" w:space="0" w:color="auto"/>
          </w:divBdr>
        </w:div>
        <w:div w:id="2092433955">
          <w:marLeft w:val="0"/>
          <w:marRight w:val="0"/>
          <w:marTop w:val="0"/>
          <w:marBottom w:val="0"/>
          <w:divBdr>
            <w:top w:val="none" w:sz="0" w:space="0" w:color="auto"/>
            <w:left w:val="none" w:sz="0" w:space="0" w:color="auto"/>
            <w:bottom w:val="none" w:sz="0" w:space="0" w:color="auto"/>
            <w:right w:val="none" w:sz="0" w:space="0" w:color="auto"/>
          </w:divBdr>
        </w:div>
        <w:div w:id="2110537270">
          <w:marLeft w:val="0"/>
          <w:marRight w:val="0"/>
          <w:marTop w:val="0"/>
          <w:marBottom w:val="0"/>
          <w:divBdr>
            <w:top w:val="none" w:sz="0" w:space="0" w:color="auto"/>
            <w:left w:val="none" w:sz="0" w:space="0" w:color="auto"/>
            <w:bottom w:val="none" w:sz="0" w:space="0" w:color="auto"/>
            <w:right w:val="none" w:sz="0" w:space="0" w:color="auto"/>
          </w:divBdr>
        </w:div>
        <w:div w:id="1686662812">
          <w:marLeft w:val="0"/>
          <w:marRight w:val="0"/>
          <w:marTop w:val="0"/>
          <w:marBottom w:val="0"/>
          <w:divBdr>
            <w:top w:val="none" w:sz="0" w:space="0" w:color="auto"/>
            <w:left w:val="none" w:sz="0" w:space="0" w:color="auto"/>
            <w:bottom w:val="none" w:sz="0" w:space="0" w:color="auto"/>
            <w:right w:val="none" w:sz="0" w:space="0" w:color="auto"/>
          </w:divBdr>
          <w:divsChild>
            <w:div w:id="1149320561">
              <w:marLeft w:val="0"/>
              <w:marRight w:val="0"/>
              <w:marTop w:val="0"/>
              <w:marBottom w:val="0"/>
              <w:divBdr>
                <w:top w:val="none" w:sz="0" w:space="0" w:color="auto"/>
                <w:left w:val="none" w:sz="0" w:space="0" w:color="auto"/>
                <w:bottom w:val="none" w:sz="0" w:space="0" w:color="auto"/>
                <w:right w:val="none" w:sz="0" w:space="0" w:color="auto"/>
              </w:divBdr>
            </w:div>
            <w:div w:id="1145970534">
              <w:marLeft w:val="0"/>
              <w:marRight w:val="0"/>
              <w:marTop w:val="0"/>
              <w:marBottom w:val="0"/>
              <w:divBdr>
                <w:top w:val="none" w:sz="0" w:space="0" w:color="auto"/>
                <w:left w:val="none" w:sz="0" w:space="0" w:color="auto"/>
                <w:bottom w:val="none" w:sz="0" w:space="0" w:color="auto"/>
                <w:right w:val="none" w:sz="0" w:space="0" w:color="auto"/>
              </w:divBdr>
            </w:div>
            <w:div w:id="1279870687">
              <w:marLeft w:val="0"/>
              <w:marRight w:val="0"/>
              <w:marTop w:val="0"/>
              <w:marBottom w:val="0"/>
              <w:divBdr>
                <w:top w:val="none" w:sz="0" w:space="0" w:color="auto"/>
                <w:left w:val="none" w:sz="0" w:space="0" w:color="auto"/>
                <w:bottom w:val="none" w:sz="0" w:space="0" w:color="auto"/>
                <w:right w:val="none" w:sz="0" w:space="0" w:color="auto"/>
              </w:divBdr>
              <w:divsChild>
                <w:div w:id="263072574">
                  <w:marLeft w:val="0"/>
                  <w:marRight w:val="0"/>
                  <w:marTop w:val="0"/>
                  <w:marBottom w:val="0"/>
                  <w:divBdr>
                    <w:top w:val="none" w:sz="0" w:space="0" w:color="auto"/>
                    <w:left w:val="none" w:sz="0" w:space="0" w:color="auto"/>
                    <w:bottom w:val="none" w:sz="0" w:space="0" w:color="auto"/>
                    <w:right w:val="none" w:sz="0" w:space="0" w:color="auto"/>
                  </w:divBdr>
                </w:div>
                <w:div w:id="210457511">
                  <w:marLeft w:val="0"/>
                  <w:marRight w:val="0"/>
                  <w:marTop w:val="0"/>
                  <w:marBottom w:val="0"/>
                  <w:divBdr>
                    <w:top w:val="none" w:sz="0" w:space="0" w:color="auto"/>
                    <w:left w:val="none" w:sz="0" w:space="0" w:color="auto"/>
                    <w:bottom w:val="none" w:sz="0" w:space="0" w:color="auto"/>
                    <w:right w:val="none" w:sz="0" w:space="0" w:color="auto"/>
                  </w:divBdr>
                </w:div>
                <w:div w:id="13600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280</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SPR Järjestöt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Ekström-Huttunen Mia</dc:creator>
  <cp:keywords/>
  <dc:description/>
  <cp:lastModifiedBy>Ekström Mia</cp:lastModifiedBy>
  <cp:revision>3</cp:revision>
  <dcterms:created xsi:type="dcterms:W3CDTF">2022-02-25T15:03:00Z</dcterms:created>
  <dcterms:modified xsi:type="dcterms:W3CDTF">2022-02-25T15:13:00Z</dcterms:modified>
</cp:coreProperties>
</file>