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FEAE6" w14:textId="5AE6F148" w:rsidR="007B46C0" w:rsidRDefault="0062653B" w:rsidP="00E6650B">
      <w:pPr>
        <w:jc w:val="center"/>
        <w:rPr>
          <w:b/>
          <w:sz w:val="28"/>
        </w:rPr>
      </w:pPr>
      <w:r>
        <w:rPr>
          <w:b/>
          <w:sz w:val="28"/>
        </w:rPr>
        <w:t xml:space="preserve">HT </w:t>
      </w:r>
      <w:r w:rsidR="00A558D0">
        <w:rPr>
          <w:b/>
          <w:sz w:val="28"/>
        </w:rPr>
        <w:t>15-16</w:t>
      </w:r>
      <w:r w:rsidR="005D44BF">
        <w:rPr>
          <w:b/>
          <w:sz w:val="28"/>
        </w:rPr>
        <w:t xml:space="preserve"> LOPPUHARJOITUS: CASE 3</w:t>
      </w:r>
      <w:r w:rsidR="001D0427">
        <w:rPr>
          <w:b/>
          <w:sz w:val="28"/>
        </w:rPr>
        <w:t xml:space="preserve"> –</w:t>
      </w:r>
      <w:r w:rsidR="00772289">
        <w:rPr>
          <w:b/>
          <w:sz w:val="28"/>
        </w:rPr>
        <w:t xml:space="preserve"> </w:t>
      </w:r>
      <w:r w:rsidR="005D44BF">
        <w:rPr>
          <w:b/>
          <w:sz w:val="28"/>
        </w:rPr>
        <w:t>LOUKKAANTUNUT POTILAS</w:t>
      </w:r>
    </w:p>
    <w:p w14:paraId="0EA35BCA" w14:textId="77777777" w:rsidR="00E6650B" w:rsidRPr="00E6650B" w:rsidRDefault="00E6650B" w:rsidP="00E6650B">
      <w:pPr>
        <w:jc w:val="center"/>
        <w:rPr>
          <w:b/>
          <w:sz w:val="28"/>
        </w:rPr>
      </w:pPr>
    </w:p>
    <w:tbl>
      <w:tblPr>
        <w:tblStyle w:val="TaulukkoRuudukko"/>
        <w:tblW w:w="9638" w:type="dxa"/>
        <w:tblLook w:val="04A0" w:firstRow="1" w:lastRow="0" w:firstColumn="1" w:lastColumn="0" w:noHBand="0" w:noVBand="1"/>
      </w:tblPr>
      <w:tblGrid>
        <w:gridCol w:w="6860"/>
        <w:gridCol w:w="1304"/>
        <w:gridCol w:w="1304"/>
        <w:gridCol w:w="170"/>
      </w:tblGrid>
      <w:tr w:rsidR="00D17B03" w14:paraId="47B7407B" w14:textId="77777777" w:rsidTr="00D17B03">
        <w:tc>
          <w:tcPr>
            <w:tcW w:w="6860" w:type="dxa"/>
            <w:tcBorders>
              <w:top w:val="nil"/>
              <w:left w:val="nil"/>
              <w:right w:val="nil"/>
            </w:tcBorders>
            <w:vAlign w:val="center"/>
          </w:tcPr>
          <w:p w14:paraId="2C050CE1" w14:textId="77777777" w:rsidR="00E6650B" w:rsidRPr="00E6650B" w:rsidRDefault="00E6650B" w:rsidP="00E6650B">
            <w:pPr>
              <w:jc w:val="center"/>
              <w:rPr>
                <w:b/>
              </w:rPr>
            </w:pPr>
            <w:r w:rsidRPr="00E6650B">
              <w:rPr>
                <w:b/>
              </w:rPr>
              <w:t>TAVOITE</w:t>
            </w:r>
          </w:p>
        </w:tc>
        <w:tc>
          <w:tcPr>
            <w:tcW w:w="1304" w:type="dxa"/>
            <w:tcBorders>
              <w:top w:val="nil"/>
              <w:left w:val="nil"/>
              <w:right w:val="nil"/>
            </w:tcBorders>
            <w:vAlign w:val="center"/>
          </w:tcPr>
          <w:p w14:paraId="58CBEBED" w14:textId="77777777" w:rsidR="00E6650B" w:rsidRPr="00E6650B" w:rsidRDefault="00E6650B" w:rsidP="00E6650B">
            <w:pPr>
              <w:jc w:val="center"/>
              <w:rPr>
                <w:b/>
              </w:rPr>
            </w:pPr>
            <w:r w:rsidRPr="00E6650B">
              <w:rPr>
                <w:b/>
              </w:rPr>
              <w:t>KESTO</w:t>
            </w:r>
          </w:p>
        </w:tc>
        <w:tc>
          <w:tcPr>
            <w:tcW w:w="1474" w:type="dxa"/>
            <w:gridSpan w:val="2"/>
            <w:tcBorders>
              <w:top w:val="nil"/>
              <w:left w:val="nil"/>
              <w:right w:val="nil"/>
            </w:tcBorders>
            <w:vAlign w:val="center"/>
          </w:tcPr>
          <w:p w14:paraId="2226DB49" w14:textId="77777777" w:rsidR="00E6650B" w:rsidRPr="00E6650B" w:rsidRDefault="00E6650B" w:rsidP="00E6650B">
            <w:pPr>
              <w:jc w:val="center"/>
              <w:rPr>
                <w:b/>
              </w:rPr>
            </w:pPr>
            <w:r w:rsidRPr="00E6650B">
              <w:rPr>
                <w:b/>
              </w:rPr>
              <w:t>TASO</w:t>
            </w:r>
          </w:p>
        </w:tc>
      </w:tr>
      <w:tr w:rsidR="00E6650B" w14:paraId="52E0F84D" w14:textId="77777777" w:rsidTr="00D17B03">
        <w:trPr>
          <w:trHeight w:val="547"/>
        </w:trPr>
        <w:tc>
          <w:tcPr>
            <w:tcW w:w="6860" w:type="dxa"/>
            <w:tcBorders>
              <w:bottom w:val="single" w:sz="4" w:space="0" w:color="auto"/>
            </w:tcBorders>
          </w:tcPr>
          <w:p w14:paraId="76005414" w14:textId="77777777" w:rsidR="003828E0" w:rsidRDefault="005D44BF" w:rsidP="001D0427">
            <w:pPr>
              <w:pStyle w:val="Luettelokappale"/>
              <w:ind w:left="0"/>
              <w:rPr>
                <w:sz w:val="20"/>
              </w:rPr>
            </w:pPr>
            <w:r w:rsidRPr="005D44BF">
              <w:rPr>
                <w:sz w:val="20"/>
              </w:rPr>
              <w:t xml:space="preserve">Kurssilainen osaa toimia ensiauttajana kohdatessaan loukkaantuneen potilaan. </w:t>
            </w:r>
          </w:p>
          <w:p w14:paraId="5FE06668" w14:textId="77777777" w:rsidR="003828E0" w:rsidRDefault="003828E0" w:rsidP="001D0427">
            <w:pPr>
              <w:pStyle w:val="Luettelokappale"/>
              <w:ind w:left="0"/>
              <w:rPr>
                <w:sz w:val="20"/>
              </w:rPr>
            </w:pPr>
          </w:p>
          <w:p w14:paraId="0F1EA7FA" w14:textId="05A68246" w:rsidR="001D0427" w:rsidRDefault="005D44BF" w:rsidP="001D0427">
            <w:pPr>
              <w:pStyle w:val="Luettelokappale"/>
              <w:ind w:left="0"/>
              <w:rPr>
                <w:sz w:val="20"/>
              </w:rPr>
            </w:pPr>
            <w:r w:rsidRPr="005D44BF">
              <w:rPr>
                <w:sz w:val="20"/>
              </w:rPr>
              <w:t xml:space="preserve">Kurssilainen osaa tutkia ja seurata peruselintoimintoja ensiauttajatasoisesti sekä käyttää tukemis- ja kuljetusvälineitä asianmukaisesti. Kurssilainen osaa kirjata ja raportoida ensihoitoyksikölle. </w:t>
            </w:r>
            <w:r w:rsidR="00772289" w:rsidRPr="00772289">
              <w:rPr>
                <w:sz w:val="20"/>
              </w:rPr>
              <w:t xml:space="preserve"> </w:t>
            </w:r>
          </w:p>
          <w:p w14:paraId="4C5AF0DB" w14:textId="77777777" w:rsidR="00772289" w:rsidRPr="001D0427" w:rsidRDefault="00772289" w:rsidP="001D0427">
            <w:pPr>
              <w:pStyle w:val="Luettelokappale"/>
              <w:ind w:left="0"/>
              <w:rPr>
                <w:sz w:val="20"/>
              </w:rPr>
            </w:pPr>
          </w:p>
          <w:p w14:paraId="5C319B07" w14:textId="3E8CF397" w:rsidR="00E6650B" w:rsidRPr="007C5E9E" w:rsidRDefault="001D0427" w:rsidP="001D0427">
            <w:pPr>
              <w:pStyle w:val="Luettelokappale"/>
              <w:ind w:left="0"/>
              <w:rPr>
                <w:sz w:val="20"/>
              </w:rPr>
            </w:pPr>
            <w:r w:rsidRPr="001D0427">
              <w:rPr>
                <w:sz w:val="20"/>
              </w:rPr>
              <w:t>Kurssilainen on osallistunut kaikille oppitunneille sekä harjoituksiin 1-1</w:t>
            </w:r>
            <w:r w:rsidR="003828E0">
              <w:rPr>
                <w:sz w:val="20"/>
              </w:rPr>
              <w:t>4</w:t>
            </w:r>
            <w:r w:rsidRPr="001D0427">
              <w:rPr>
                <w:sz w:val="20"/>
              </w:rPr>
              <w:t>.</w:t>
            </w:r>
          </w:p>
        </w:tc>
        <w:tc>
          <w:tcPr>
            <w:tcW w:w="1304" w:type="dxa"/>
            <w:tcBorders>
              <w:bottom w:val="single" w:sz="4" w:space="0" w:color="auto"/>
            </w:tcBorders>
            <w:vAlign w:val="center"/>
          </w:tcPr>
          <w:p w14:paraId="63304C83" w14:textId="77777777" w:rsidR="001D0427" w:rsidRDefault="001D0427" w:rsidP="007C5E9E">
            <w:pPr>
              <w:jc w:val="center"/>
              <w:rPr>
                <w:sz w:val="20"/>
              </w:rPr>
            </w:pPr>
            <w:r>
              <w:rPr>
                <w:sz w:val="20"/>
              </w:rPr>
              <w:t>20</w:t>
            </w:r>
            <w:r w:rsidR="00772889">
              <w:rPr>
                <w:sz w:val="20"/>
              </w:rPr>
              <w:t xml:space="preserve"> min</w:t>
            </w:r>
            <w:r>
              <w:rPr>
                <w:sz w:val="20"/>
              </w:rPr>
              <w:t xml:space="preserve"> </w:t>
            </w:r>
          </w:p>
          <w:p w14:paraId="76154E68" w14:textId="26B0AED8" w:rsidR="00E6650B" w:rsidRPr="007C5E9E" w:rsidRDefault="001D0427" w:rsidP="007C5E9E">
            <w:pPr>
              <w:jc w:val="center"/>
              <w:rPr>
                <w:sz w:val="20"/>
              </w:rPr>
            </w:pPr>
            <w:r>
              <w:rPr>
                <w:sz w:val="20"/>
              </w:rPr>
              <w:t>+ 5 min siirtyminen</w:t>
            </w:r>
          </w:p>
        </w:tc>
        <w:tc>
          <w:tcPr>
            <w:tcW w:w="1474" w:type="dxa"/>
            <w:gridSpan w:val="2"/>
            <w:tcBorders>
              <w:bottom w:val="single" w:sz="4" w:space="0" w:color="auto"/>
            </w:tcBorders>
            <w:vAlign w:val="center"/>
          </w:tcPr>
          <w:p w14:paraId="2A6DD715" w14:textId="3CC5D340" w:rsidR="00E6650B" w:rsidRPr="007C5E9E" w:rsidRDefault="003828E0" w:rsidP="007C5E9E">
            <w:pPr>
              <w:jc w:val="center"/>
              <w:rPr>
                <w:sz w:val="20"/>
              </w:rPr>
            </w:pPr>
            <w:r>
              <w:rPr>
                <w:sz w:val="20"/>
              </w:rPr>
              <w:t>Osaamisen arviointi</w:t>
            </w:r>
          </w:p>
        </w:tc>
      </w:tr>
      <w:tr w:rsidR="007C5E9E" w14:paraId="6EC269EE" w14:textId="77777777" w:rsidTr="00D17B03">
        <w:trPr>
          <w:gridAfter w:val="1"/>
          <w:wAfter w:w="170" w:type="dxa"/>
          <w:trHeight w:val="547"/>
        </w:trPr>
        <w:tc>
          <w:tcPr>
            <w:tcW w:w="6860" w:type="dxa"/>
            <w:tcBorders>
              <w:top w:val="nil"/>
              <w:left w:val="nil"/>
              <w:right w:val="nil"/>
            </w:tcBorders>
            <w:vAlign w:val="bottom"/>
          </w:tcPr>
          <w:p w14:paraId="24375F32" w14:textId="6979B01D" w:rsidR="007C5E9E" w:rsidRPr="007C5E9E" w:rsidRDefault="007C5E9E" w:rsidP="007C5E9E">
            <w:pPr>
              <w:pStyle w:val="Luettelokappale"/>
              <w:ind w:left="0"/>
              <w:jc w:val="center"/>
              <w:rPr>
                <w:b/>
              </w:rPr>
            </w:pPr>
            <w:r w:rsidRPr="007C5E9E">
              <w:rPr>
                <w:b/>
              </w:rPr>
              <w:t>VARUSTEET, MASKIT</w:t>
            </w:r>
          </w:p>
        </w:tc>
        <w:tc>
          <w:tcPr>
            <w:tcW w:w="2608" w:type="dxa"/>
            <w:gridSpan w:val="2"/>
            <w:tcBorders>
              <w:top w:val="nil"/>
              <w:left w:val="nil"/>
              <w:right w:val="nil"/>
            </w:tcBorders>
            <w:vAlign w:val="bottom"/>
          </w:tcPr>
          <w:p w14:paraId="259F63BF" w14:textId="422CFEE5" w:rsidR="007C5E9E" w:rsidRPr="007C5E9E" w:rsidRDefault="007C5E9E" w:rsidP="007C5E9E">
            <w:pPr>
              <w:jc w:val="center"/>
              <w:rPr>
                <w:b/>
              </w:rPr>
            </w:pPr>
            <w:r w:rsidRPr="007C5E9E">
              <w:rPr>
                <w:b/>
              </w:rPr>
              <w:t>HENKILÖSTÖ</w:t>
            </w:r>
          </w:p>
        </w:tc>
      </w:tr>
      <w:tr w:rsidR="007C5E9E" w14:paraId="5DF63CCC" w14:textId="77777777" w:rsidTr="00D17B03">
        <w:trPr>
          <w:trHeight w:val="547"/>
        </w:trPr>
        <w:tc>
          <w:tcPr>
            <w:tcW w:w="6860" w:type="dxa"/>
          </w:tcPr>
          <w:p w14:paraId="7C7BB98C" w14:textId="5048184B" w:rsidR="007C5E9E" w:rsidRPr="00081C80" w:rsidRDefault="005C35AA" w:rsidP="005D44BF">
            <w:pPr>
              <w:pStyle w:val="Luettelokappale"/>
              <w:numPr>
                <w:ilvl w:val="0"/>
                <w:numId w:val="2"/>
              </w:numPr>
              <w:rPr>
                <w:sz w:val="20"/>
              </w:rPr>
            </w:pPr>
            <w:r w:rsidRPr="00081C80">
              <w:rPr>
                <w:sz w:val="20"/>
              </w:rPr>
              <w:t>Hoitolaukku</w:t>
            </w:r>
            <w:r w:rsidR="0062653B" w:rsidRPr="00081C80">
              <w:rPr>
                <w:sz w:val="20"/>
              </w:rPr>
              <w:t xml:space="preserve"> </w:t>
            </w:r>
            <w:r w:rsidR="003828E0">
              <w:rPr>
                <w:sz w:val="20"/>
              </w:rPr>
              <w:t>1 / ryhmä</w:t>
            </w:r>
          </w:p>
          <w:p w14:paraId="207C6320" w14:textId="2504D158" w:rsidR="005C35AA" w:rsidRDefault="005C35AA" w:rsidP="005D44BF">
            <w:pPr>
              <w:pStyle w:val="Luettelokappale"/>
              <w:numPr>
                <w:ilvl w:val="0"/>
                <w:numId w:val="2"/>
              </w:numPr>
              <w:rPr>
                <w:sz w:val="20"/>
              </w:rPr>
            </w:pPr>
            <w:r w:rsidRPr="00081C80">
              <w:rPr>
                <w:sz w:val="20"/>
              </w:rPr>
              <w:t>Happi</w:t>
            </w:r>
            <w:r w:rsidR="003828E0">
              <w:rPr>
                <w:sz w:val="20"/>
              </w:rPr>
              <w:t>laukku (sis. hengityksenhoitovälineet)</w:t>
            </w:r>
            <w:r w:rsidR="0062653B" w:rsidRPr="00081C80">
              <w:rPr>
                <w:sz w:val="20"/>
              </w:rPr>
              <w:t xml:space="preserve"> </w:t>
            </w:r>
            <w:r w:rsidR="003828E0">
              <w:rPr>
                <w:sz w:val="20"/>
              </w:rPr>
              <w:t>1 / ryhmä</w:t>
            </w:r>
          </w:p>
          <w:p w14:paraId="44DFDD68" w14:textId="1F6D424D" w:rsidR="003828E0" w:rsidRPr="00081C80" w:rsidRDefault="003828E0" w:rsidP="005D44BF">
            <w:pPr>
              <w:pStyle w:val="Luettelokappale"/>
              <w:numPr>
                <w:ilvl w:val="0"/>
                <w:numId w:val="2"/>
              </w:numPr>
              <w:rPr>
                <w:sz w:val="20"/>
              </w:rPr>
            </w:pPr>
            <w:r>
              <w:rPr>
                <w:sz w:val="20"/>
              </w:rPr>
              <w:t>Defibrillaattori 1 / ryhmä</w:t>
            </w:r>
          </w:p>
          <w:p w14:paraId="45933996" w14:textId="77777777" w:rsidR="001234E5" w:rsidRDefault="00465E52" w:rsidP="005D44BF">
            <w:pPr>
              <w:pStyle w:val="Luettelokappale"/>
              <w:numPr>
                <w:ilvl w:val="0"/>
                <w:numId w:val="2"/>
              </w:numPr>
              <w:rPr>
                <w:rFonts w:cs="Arial"/>
                <w:sz w:val="20"/>
              </w:rPr>
            </w:pPr>
            <w:r w:rsidRPr="00081C80">
              <w:rPr>
                <w:rFonts w:cs="Arial"/>
                <w:sz w:val="20"/>
              </w:rPr>
              <w:t>T</w:t>
            </w:r>
            <w:r w:rsidR="001D0427">
              <w:rPr>
                <w:rFonts w:cs="Arial"/>
                <w:sz w:val="20"/>
              </w:rPr>
              <w:t>ehtävänanto suullisesti</w:t>
            </w:r>
          </w:p>
          <w:p w14:paraId="2F76980F" w14:textId="77379ADE" w:rsidR="005D44BF" w:rsidRPr="005D44BF" w:rsidRDefault="003828E0" w:rsidP="005D44BF">
            <w:pPr>
              <w:pStyle w:val="Luettelokappale"/>
              <w:numPr>
                <w:ilvl w:val="0"/>
                <w:numId w:val="2"/>
              </w:numPr>
              <w:rPr>
                <w:rFonts w:cs="Arial"/>
                <w:sz w:val="20"/>
              </w:rPr>
            </w:pPr>
            <w:r>
              <w:rPr>
                <w:rFonts w:cs="Arial"/>
                <w:sz w:val="20"/>
              </w:rPr>
              <w:t>Raajalastoja + kiinnitystarpeita</w:t>
            </w:r>
          </w:p>
          <w:p w14:paraId="1D913903" w14:textId="77777777" w:rsidR="00772289" w:rsidRPr="005D44BF" w:rsidRDefault="005D44BF" w:rsidP="005D44BF">
            <w:pPr>
              <w:pStyle w:val="Luettelokappale"/>
              <w:numPr>
                <w:ilvl w:val="0"/>
                <w:numId w:val="2"/>
              </w:numPr>
              <w:rPr>
                <w:rFonts w:cs="Arial"/>
              </w:rPr>
            </w:pPr>
            <w:r>
              <w:rPr>
                <w:rFonts w:cs="Arial"/>
                <w:sz w:val="20"/>
              </w:rPr>
              <w:t>R</w:t>
            </w:r>
            <w:r w:rsidRPr="005D44BF">
              <w:rPr>
                <w:rFonts w:cs="Arial"/>
                <w:sz w:val="20"/>
              </w:rPr>
              <w:t>ankalauta/kauhapaarit siirtoon</w:t>
            </w:r>
          </w:p>
          <w:p w14:paraId="2893BFAD" w14:textId="772DE78C" w:rsidR="005D44BF" w:rsidRPr="005D44BF" w:rsidRDefault="005D44BF" w:rsidP="005D44BF">
            <w:pPr>
              <w:pStyle w:val="Luettelokappale"/>
              <w:numPr>
                <w:ilvl w:val="0"/>
                <w:numId w:val="2"/>
              </w:numPr>
              <w:rPr>
                <w:rFonts w:cs="Arial"/>
              </w:rPr>
            </w:pPr>
            <w:r>
              <w:rPr>
                <w:rFonts w:cs="Arial"/>
                <w:sz w:val="20"/>
              </w:rPr>
              <w:t>Maskeeraus nilkkaan</w:t>
            </w:r>
          </w:p>
        </w:tc>
        <w:tc>
          <w:tcPr>
            <w:tcW w:w="2778" w:type="dxa"/>
            <w:gridSpan w:val="3"/>
          </w:tcPr>
          <w:p w14:paraId="57331E85" w14:textId="77777777" w:rsidR="00081C80" w:rsidRDefault="00772289" w:rsidP="001234E5">
            <w:pPr>
              <w:pStyle w:val="Luettelokappale"/>
              <w:numPr>
                <w:ilvl w:val="0"/>
                <w:numId w:val="3"/>
              </w:numPr>
              <w:rPr>
                <w:sz w:val="20"/>
              </w:rPr>
            </w:pPr>
            <w:r>
              <w:rPr>
                <w:sz w:val="20"/>
              </w:rPr>
              <w:t>Kouluttaja</w:t>
            </w:r>
            <w:r w:rsidR="00867932" w:rsidRPr="00702AD0">
              <w:rPr>
                <w:sz w:val="20"/>
              </w:rPr>
              <w:t xml:space="preserve"> </w:t>
            </w:r>
            <w:r w:rsidR="005D44BF">
              <w:rPr>
                <w:sz w:val="20"/>
              </w:rPr>
              <w:t>x 1</w:t>
            </w:r>
          </w:p>
          <w:p w14:paraId="26DF4211" w14:textId="0F5C180D" w:rsidR="005D44BF" w:rsidRPr="001234E5" w:rsidRDefault="003828E0" w:rsidP="001234E5">
            <w:pPr>
              <w:pStyle w:val="Luettelokappale"/>
              <w:numPr>
                <w:ilvl w:val="0"/>
                <w:numId w:val="3"/>
              </w:numPr>
              <w:rPr>
                <w:sz w:val="20"/>
              </w:rPr>
            </w:pPr>
            <w:r>
              <w:rPr>
                <w:sz w:val="20"/>
              </w:rPr>
              <w:t>Maalihenkilö</w:t>
            </w:r>
            <w:r w:rsidR="005D44BF">
              <w:rPr>
                <w:sz w:val="20"/>
              </w:rPr>
              <w:t xml:space="preserve"> x 1</w:t>
            </w:r>
          </w:p>
        </w:tc>
      </w:tr>
    </w:tbl>
    <w:p w14:paraId="1BA27A3E" w14:textId="77777777" w:rsidR="00E6650B" w:rsidRDefault="00E6650B"/>
    <w:tbl>
      <w:tblPr>
        <w:tblStyle w:val="TaulukkoRuudukko"/>
        <w:tblW w:w="0" w:type="auto"/>
        <w:tblLook w:val="04A0" w:firstRow="1" w:lastRow="0" w:firstColumn="1" w:lastColumn="0" w:noHBand="0" w:noVBand="1"/>
      </w:tblPr>
      <w:tblGrid>
        <w:gridCol w:w="930"/>
        <w:gridCol w:w="1227"/>
        <w:gridCol w:w="920"/>
        <w:gridCol w:w="935"/>
        <w:gridCol w:w="931"/>
        <w:gridCol w:w="930"/>
        <w:gridCol w:w="931"/>
        <w:gridCol w:w="948"/>
        <w:gridCol w:w="932"/>
        <w:gridCol w:w="954"/>
      </w:tblGrid>
      <w:tr w:rsidR="00E6650B" w14:paraId="6239A37B" w14:textId="77777777" w:rsidTr="00D17B03">
        <w:tc>
          <w:tcPr>
            <w:tcW w:w="9638" w:type="dxa"/>
            <w:gridSpan w:val="10"/>
            <w:tcBorders>
              <w:top w:val="nil"/>
              <w:left w:val="nil"/>
              <w:right w:val="nil"/>
            </w:tcBorders>
            <w:vAlign w:val="center"/>
          </w:tcPr>
          <w:p w14:paraId="43384EF3" w14:textId="7A82D5AB" w:rsidR="00E6650B" w:rsidRPr="00E6650B" w:rsidRDefault="003828E0" w:rsidP="00E6650B">
            <w:pPr>
              <w:jc w:val="center"/>
              <w:rPr>
                <w:b/>
              </w:rPr>
            </w:pPr>
            <w:r>
              <w:rPr>
                <w:b/>
              </w:rPr>
              <w:t>HARJOITUKSE</w:t>
            </w:r>
            <w:r w:rsidR="00E6650B" w:rsidRPr="00E6650B">
              <w:rPr>
                <w:b/>
              </w:rPr>
              <w:t>N KUVAUS</w:t>
            </w:r>
          </w:p>
        </w:tc>
      </w:tr>
      <w:tr w:rsidR="00E6650B" w14:paraId="669A68C2" w14:textId="77777777" w:rsidTr="00D17B03">
        <w:trPr>
          <w:trHeight w:val="1104"/>
        </w:trPr>
        <w:tc>
          <w:tcPr>
            <w:tcW w:w="9638" w:type="dxa"/>
            <w:gridSpan w:val="10"/>
          </w:tcPr>
          <w:p w14:paraId="2F2C4DC7" w14:textId="7DDEDC00" w:rsidR="005D44BF" w:rsidRPr="005D44BF" w:rsidRDefault="005D44BF" w:rsidP="005D44BF">
            <w:pPr>
              <w:rPr>
                <w:sz w:val="20"/>
                <w:szCs w:val="20"/>
              </w:rPr>
            </w:pPr>
            <w:r w:rsidRPr="005D44BF">
              <w:rPr>
                <w:sz w:val="20"/>
                <w:szCs w:val="20"/>
              </w:rPr>
              <w:t>Harjoitus järjestetään ulkona veneen konehuoneessa/autotallissa/pannuhuoneessa tms.</w:t>
            </w:r>
          </w:p>
          <w:p w14:paraId="59A521B5" w14:textId="77777777" w:rsidR="005D44BF" w:rsidRDefault="005D44BF" w:rsidP="005D44BF">
            <w:pPr>
              <w:rPr>
                <w:sz w:val="20"/>
                <w:szCs w:val="20"/>
              </w:rPr>
            </w:pPr>
          </w:p>
          <w:p w14:paraId="04AA1ED6" w14:textId="5D4666F3" w:rsidR="00772289" w:rsidRDefault="005D44BF" w:rsidP="005D44BF">
            <w:pPr>
              <w:rPr>
                <w:sz w:val="20"/>
                <w:szCs w:val="20"/>
              </w:rPr>
            </w:pPr>
            <w:r w:rsidRPr="005D44BF">
              <w:rPr>
                <w:sz w:val="20"/>
                <w:szCs w:val="20"/>
              </w:rPr>
              <w:t>Potilas on ollut tekemässä huoltotoimia ja liukastunut öljylammikossa. Tapahtumahetkellä kädessä on ollut liuotinpullo, josta on roiskahtanut liuotinta kasvoille. Soittaa itse 112. Tavatessa potilas istuu sisällä lattialla, ei pysty varaamaan oikean jalan päälle, nilkka kipeä ja turvonnut. Pitelee käsiä silmillään, silmät kirvelevät. Potilas on perusterve eikä hänellä ole lääkityksiä käytössään</w:t>
            </w:r>
          </w:p>
          <w:p w14:paraId="70E87328" w14:textId="77777777" w:rsidR="005D44BF" w:rsidRPr="00772289" w:rsidRDefault="005D44BF" w:rsidP="005D44BF">
            <w:pPr>
              <w:rPr>
                <w:sz w:val="20"/>
                <w:szCs w:val="20"/>
              </w:rPr>
            </w:pPr>
          </w:p>
          <w:p w14:paraId="58419267" w14:textId="69ED92D3" w:rsidR="00633A7C" w:rsidRPr="007C5E9E" w:rsidRDefault="00772289" w:rsidP="00772289">
            <w:pPr>
              <w:rPr>
                <w:sz w:val="20"/>
                <w:szCs w:val="20"/>
              </w:rPr>
            </w:pPr>
            <w:r w:rsidRPr="00772289">
              <w:rPr>
                <w:sz w:val="20"/>
                <w:szCs w:val="20"/>
              </w:rPr>
              <w:t>Kouluttaja ilmoittaa arvot, kun kurssilaiset mitanneet ne potilaalta.</w:t>
            </w:r>
          </w:p>
        </w:tc>
      </w:tr>
      <w:tr w:rsidR="001234E5" w14:paraId="130DA357" w14:textId="1F8A690C" w:rsidTr="00460CBA">
        <w:trPr>
          <w:trHeight w:val="397"/>
        </w:trPr>
        <w:tc>
          <w:tcPr>
            <w:tcW w:w="930" w:type="dxa"/>
            <w:vAlign w:val="center"/>
          </w:tcPr>
          <w:p w14:paraId="4BC64887" w14:textId="5AC34A1D" w:rsidR="00D17B03" w:rsidRPr="00633A7C" w:rsidRDefault="00D17B03" w:rsidP="00D17B03">
            <w:pPr>
              <w:jc w:val="center"/>
              <w:rPr>
                <w:b/>
                <w:sz w:val="20"/>
                <w:szCs w:val="20"/>
              </w:rPr>
            </w:pPr>
            <w:r>
              <w:rPr>
                <w:b/>
                <w:sz w:val="20"/>
                <w:szCs w:val="20"/>
              </w:rPr>
              <w:t>Aika</w:t>
            </w:r>
          </w:p>
        </w:tc>
        <w:tc>
          <w:tcPr>
            <w:tcW w:w="1227" w:type="dxa"/>
            <w:vAlign w:val="center"/>
          </w:tcPr>
          <w:p w14:paraId="4BDE77D2" w14:textId="39770C5B" w:rsidR="00D17B03" w:rsidRPr="00633A7C" w:rsidRDefault="00D17B03" w:rsidP="00D17B03">
            <w:pPr>
              <w:jc w:val="center"/>
              <w:rPr>
                <w:b/>
                <w:sz w:val="20"/>
                <w:szCs w:val="20"/>
              </w:rPr>
            </w:pPr>
            <w:r>
              <w:rPr>
                <w:b/>
                <w:sz w:val="20"/>
                <w:szCs w:val="20"/>
              </w:rPr>
              <w:t>H</w:t>
            </w:r>
            <w:r w:rsidRPr="00633A7C">
              <w:rPr>
                <w:b/>
                <w:sz w:val="20"/>
                <w:szCs w:val="20"/>
              </w:rPr>
              <w:t>engitystiet</w:t>
            </w:r>
          </w:p>
        </w:tc>
        <w:tc>
          <w:tcPr>
            <w:tcW w:w="920" w:type="dxa"/>
            <w:vAlign w:val="center"/>
          </w:tcPr>
          <w:p w14:paraId="30EC042E" w14:textId="2721BF6D" w:rsidR="00D17B03" w:rsidRPr="00633A7C" w:rsidRDefault="00D17B03" w:rsidP="00D17B03">
            <w:pPr>
              <w:jc w:val="center"/>
              <w:rPr>
                <w:b/>
                <w:sz w:val="20"/>
                <w:szCs w:val="20"/>
              </w:rPr>
            </w:pPr>
            <w:r w:rsidRPr="00633A7C">
              <w:rPr>
                <w:b/>
                <w:sz w:val="20"/>
                <w:szCs w:val="20"/>
              </w:rPr>
              <w:t>HT</w:t>
            </w:r>
          </w:p>
        </w:tc>
        <w:tc>
          <w:tcPr>
            <w:tcW w:w="935" w:type="dxa"/>
            <w:vAlign w:val="center"/>
          </w:tcPr>
          <w:p w14:paraId="690711B0" w14:textId="54B96D32" w:rsidR="00D17B03" w:rsidRPr="00633A7C" w:rsidRDefault="00D17B03" w:rsidP="00D17B03">
            <w:pPr>
              <w:jc w:val="center"/>
              <w:rPr>
                <w:b/>
                <w:sz w:val="20"/>
                <w:szCs w:val="20"/>
              </w:rPr>
            </w:pPr>
            <w:r w:rsidRPr="00633A7C">
              <w:rPr>
                <w:b/>
                <w:sz w:val="20"/>
                <w:szCs w:val="20"/>
              </w:rPr>
              <w:t>SpO</w:t>
            </w:r>
            <w:r w:rsidRPr="00D17B03">
              <w:rPr>
                <w:rFonts w:cstheme="minorHAnsi"/>
                <w:b/>
                <w:sz w:val="20"/>
                <w:szCs w:val="20"/>
                <w:vertAlign w:val="subscript"/>
              </w:rPr>
              <w:t>2</w:t>
            </w:r>
          </w:p>
        </w:tc>
        <w:tc>
          <w:tcPr>
            <w:tcW w:w="931" w:type="dxa"/>
            <w:vAlign w:val="center"/>
          </w:tcPr>
          <w:p w14:paraId="7400A7E1" w14:textId="689F04A2" w:rsidR="00D17B03" w:rsidRPr="00633A7C" w:rsidRDefault="00D17B03" w:rsidP="00D17B03">
            <w:pPr>
              <w:jc w:val="center"/>
              <w:rPr>
                <w:b/>
                <w:sz w:val="20"/>
                <w:szCs w:val="20"/>
              </w:rPr>
            </w:pPr>
            <w:r w:rsidRPr="00633A7C">
              <w:rPr>
                <w:b/>
                <w:sz w:val="20"/>
                <w:szCs w:val="20"/>
              </w:rPr>
              <w:t>p</w:t>
            </w:r>
          </w:p>
        </w:tc>
        <w:tc>
          <w:tcPr>
            <w:tcW w:w="930" w:type="dxa"/>
            <w:vAlign w:val="center"/>
          </w:tcPr>
          <w:p w14:paraId="1CD553A5" w14:textId="3781A327" w:rsidR="00D17B03" w:rsidRPr="00633A7C" w:rsidRDefault="00D17B03" w:rsidP="00D17B03">
            <w:pPr>
              <w:jc w:val="center"/>
              <w:rPr>
                <w:b/>
                <w:sz w:val="20"/>
                <w:szCs w:val="20"/>
              </w:rPr>
            </w:pPr>
            <w:r w:rsidRPr="00633A7C">
              <w:rPr>
                <w:b/>
                <w:sz w:val="20"/>
                <w:szCs w:val="20"/>
              </w:rPr>
              <w:t>RR</w:t>
            </w:r>
          </w:p>
        </w:tc>
        <w:tc>
          <w:tcPr>
            <w:tcW w:w="931" w:type="dxa"/>
            <w:vAlign w:val="center"/>
          </w:tcPr>
          <w:p w14:paraId="1CFADCE2" w14:textId="035CE304" w:rsidR="00D17B03" w:rsidRPr="00633A7C" w:rsidRDefault="00D17B03" w:rsidP="00D17B03">
            <w:pPr>
              <w:jc w:val="center"/>
              <w:rPr>
                <w:b/>
                <w:sz w:val="20"/>
                <w:szCs w:val="20"/>
              </w:rPr>
            </w:pPr>
            <w:r w:rsidRPr="00633A7C">
              <w:rPr>
                <w:b/>
                <w:sz w:val="20"/>
                <w:szCs w:val="20"/>
              </w:rPr>
              <w:t>VS</w:t>
            </w:r>
          </w:p>
        </w:tc>
        <w:tc>
          <w:tcPr>
            <w:tcW w:w="948" w:type="dxa"/>
            <w:vAlign w:val="center"/>
          </w:tcPr>
          <w:p w14:paraId="3497A7F3" w14:textId="1EB4BEE0" w:rsidR="00D17B03" w:rsidRPr="00633A7C" w:rsidRDefault="00D17B03" w:rsidP="00D17B03">
            <w:pPr>
              <w:jc w:val="center"/>
              <w:rPr>
                <w:b/>
                <w:sz w:val="20"/>
                <w:szCs w:val="20"/>
              </w:rPr>
            </w:pPr>
            <w:r>
              <w:rPr>
                <w:b/>
                <w:sz w:val="20"/>
                <w:szCs w:val="20"/>
              </w:rPr>
              <w:t>L</w:t>
            </w:r>
            <w:r w:rsidRPr="00633A7C">
              <w:rPr>
                <w:b/>
                <w:sz w:val="20"/>
                <w:szCs w:val="20"/>
              </w:rPr>
              <w:t>ämpö</w:t>
            </w:r>
          </w:p>
        </w:tc>
        <w:tc>
          <w:tcPr>
            <w:tcW w:w="932" w:type="dxa"/>
            <w:vAlign w:val="center"/>
          </w:tcPr>
          <w:p w14:paraId="28238B36" w14:textId="0CF6D0C7" w:rsidR="00D17B03" w:rsidRPr="00633A7C" w:rsidRDefault="00D17B03" w:rsidP="00D17B03">
            <w:pPr>
              <w:jc w:val="center"/>
              <w:rPr>
                <w:b/>
                <w:sz w:val="20"/>
                <w:szCs w:val="20"/>
              </w:rPr>
            </w:pPr>
            <w:proofErr w:type="spellStart"/>
            <w:r>
              <w:rPr>
                <w:b/>
                <w:sz w:val="20"/>
                <w:szCs w:val="20"/>
              </w:rPr>
              <w:t>A</w:t>
            </w:r>
            <w:r w:rsidRPr="00633A7C">
              <w:rPr>
                <w:b/>
                <w:sz w:val="20"/>
                <w:szCs w:val="20"/>
              </w:rPr>
              <w:t>lco</w:t>
            </w:r>
            <w:proofErr w:type="spellEnd"/>
            <w:r w:rsidR="00465E52">
              <w:rPr>
                <w:b/>
                <w:sz w:val="20"/>
                <w:szCs w:val="20"/>
              </w:rPr>
              <w:t xml:space="preserve"> </w:t>
            </w:r>
          </w:p>
        </w:tc>
        <w:tc>
          <w:tcPr>
            <w:tcW w:w="954" w:type="dxa"/>
            <w:vAlign w:val="center"/>
          </w:tcPr>
          <w:p w14:paraId="6FDA2D94" w14:textId="423B33EC" w:rsidR="00D17B03" w:rsidRPr="00633A7C" w:rsidRDefault="00D17B03" w:rsidP="00D17B03">
            <w:pPr>
              <w:jc w:val="center"/>
              <w:rPr>
                <w:b/>
                <w:sz w:val="20"/>
                <w:szCs w:val="20"/>
              </w:rPr>
            </w:pPr>
            <w:r>
              <w:rPr>
                <w:b/>
                <w:sz w:val="20"/>
                <w:szCs w:val="20"/>
              </w:rPr>
              <w:t>T</w:t>
            </w:r>
            <w:r w:rsidRPr="00633A7C">
              <w:rPr>
                <w:b/>
                <w:sz w:val="20"/>
                <w:szCs w:val="20"/>
              </w:rPr>
              <w:t>ajunta</w:t>
            </w:r>
          </w:p>
        </w:tc>
      </w:tr>
      <w:tr w:rsidR="005D44BF" w14:paraId="4BB3ECD3" w14:textId="77777777" w:rsidTr="005C7091">
        <w:trPr>
          <w:trHeight w:val="397"/>
        </w:trPr>
        <w:tc>
          <w:tcPr>
            <w:tcW w:w="930" w:type="dxa"/>
            <w:vAlign w:val="center"/>
          </w:tcPr>
          <w:p w14:paraId="2651186B" w14:textId="3361F6E9" w:rsidR="005D44BF" w:rsidRDefault="005D44BF" w:rsidP="005D44BF">
            <w:pPr>
              <w:jc w:val="center"/>
              <w:rPr>
                <w:b/>
                <w:sz w:val="20"/>
                <w:szCs w:val="20"/>
              </w:rPr>
            </w:pPr>
            <w:r>
              <w:rPr>
                <w:b/>
                <w:sz w:val="20"/>
                <w:szCs w:val="20"/>
              </w:rPr>
              <w:t>0</w:t>
            </w:r>
          </w:p>
        </w:tc>
        <w:tc>
          <w:tcPr>
            <w:tcW w:w="1227" w:type="dxa"/>
            <w:vAlign w:val="center"/>
          </w:tcPr>
          <w:p w14:paraId="10229971" w14:textId="37EB6D4E" w:rsidR="005D44BF" w:rsidRPr="00702AD0" w:rsidRDefault="005D44BF" w:rsidP="005D44BF">
            <w:pPr>
              <w:jc w:val="center"/>
              <w:rPr>
                <w:sz w:val="18"/>
                <w:szCs w:val="20"/>
              </w:rPr>
            </w:pPr>
            <w:r>
              <w:rPr>
                <w:sz w:val="18"/>
                <w:szCs w:val="20"/>
              </w:rPr>
              <w:t>Avoin</w:t>
            </w:r>
          </w:p>
        </w:tc>
        <w:tc>
          <w:tcPr>
            <w:tcW w:w="920" w:type="dxa"/>
            <w:vAlign w:val="center"/>
          </w:tcPr>
          <w:p w14:paraId="1A652BFD" w14:textId="50114F7A" w:rsidR="005D44BF" w:rsidRPr="00702AD0" w:rsidRDefault="005D44BF" w:rsidP="005D44BF">
            <w:pPr>
              <w:jc w:val="center"/>
              <w:rPr>
                <w:sz w:val="18"/>
                <w:szCs w:val="20"/>
              </w:rPr>
            </w:pPr>
            <w:r>
              <w:rPr>
                <w:sz w:val="18"/>
                <w:szCs w:val="20"/>
              </w:rPr>
              <w:t>22</w:t>
            </w:r>
          </w:p>
        </w:tc>
        <w:tc>
          <w:tcPr>
            <w:tcW w:w="935" w:type="dxa"/>
            <w:vAlign w:val="center"/>
          </w:tcPr>
          <w:p w14:paraId="36555BA2" w14:textId="6F31E72C" w:rsidR="005D44BF" w:rsidRPr="00702AD0" w:rsidRDefault="005D44BF" w:rsidP="005D44BF">
            <w:pPr>
              <w:jc w:val="center"/>
              <w:rPr>
                <w:sz w:val="18"/>
                <w:szCs w:val="20"/>
              </w:rPr>
            </w:pPr>
            <w:r>
              <w:rPr>
                <w:sz w:val="18"/>
                <w:szCs w:val="20"/>
              </w:rPr>
              <w:t>96%</w:t>
            </w:r>
          </w:p>
        </w:tc>
        <w:tc>
          <w:tcPr>
            <w:tcW w:w="931" w:type="dxa"/>
            <w:vAlign w:val="center"/>
          </w:tcPr>
          <w:p w14:paraId="03A91DB6" w14:textId="345DF141" w:rsidR="005D44BF" w:rsidRPr="00702AD0" w:rsidRDefault="005D44BF" w:rsidP="005C7091">
            <w:pPr>
              <w:jc w:val="center"/>
              <w:rPr>
                <w:sz w:val="18"/>
                <w:szCs w:val="20"/>
              </w:rPr>
            </w:pPr>
            <w:r w:rsidRPr="003578BC">
              <w:rPr>
                <w:sz w:val="18"/>
                <w:szCs w:val="20"/>
              </w:rPr>
              <w:t>Oma</w:t>
            </w:r>
          </w:p>
        </w:tc>
        <w:tc>
          <w:tcPr>
            <w:tcW w:w="930" w:type="dxa"/>
            <w:vAlign w:val="center"/>
          </w:tcPr>
          <w:p w14:paraId="09E58A04" w14:textId="543772B4" w:rsidR="005D44BF" w:rsidRPr="00702AD0" w:rsidRDefault="005D44BF" w:rsidP="005D44BF">
            <w:pPr>
              <w:jc w:val="center"/>
              <w:rPr>
                <w:sz w:val="18"/>
                <w:szCs w:val="20"/>
              </w:rPr>
            </w:pPr>
            <w:r>
              <w:rPr>
                <w:sz w:val="18"/>
                <w:szCs w:val="20"/>
              </w:rPr>
              <w:t>Oma</w:t>
            </w:r>
          </w:p>
        </w:tc>
        <w:tc>
          <w:tcPr>
            <w:tcW w:w="931" w:type="dxa"/>
            <w:vAlign w:val="center"/>
          </w:tcPr>
          <w:p w14:paraId="45EC6616" w14:textId="4006A9AE" w:rsidR="005D44BF" w:rsidRPr="00702AD0" w:rsidRDefault="005D44BF" w:rsidP="005D44BF">
            <w:pPr>
              <w:jc w:val="center"/>
              <w:rPr>
                <w:sz w:val="18"/>
                <w:szCs w:val="20"/>
              </w:rPr>
            </w:pPr>
            <w:r>
              <w:rPr>
                <w:sz w:val="18"/>
                <w:szCs w:val="20"/>
              </w:rPr>
              <w:t>5,2</w:t>
            </w:r>
          </w:p>
        </w:tc>
        <w:tc>
          <w:tcPr>
            <w:tcW w:w="948" w:type="dxa"/>
            <w:vAlign w:val="center"/>
          </w:tcPr>
          <w:p w14:paraId="19154165" w14:textId="50EEAF40" w:rsidR="005D44BF" w:rsidRPr="00702AD0" w:rsidRDefault="005D44BF" w:rsidP="005D44BF">
            <w:pPr>
              <w:jc w:val="center"/>
              <w:rPr>
                <w:sz w:val="18"/>
                <w:szCs w:val="20"/>
              </w:rPr>
            </w:pPr>
            <w:r>
              <w:rPr>
                <w:sz w:val="18"/>
                <w:szCs w:val="20"/>
              </w:rPr>
              <w:t>Oma</w:t>
            </w:r>
          </w:p>
        </w:tc>
        <w:tc>
          <w:tcPr>
            <w:tcW w:w="932" w:type="dxa"/>
            <w:vAlign w:val="center"/>
          </w:tcPr>
          <w:p w14:paraId="5F7A8CA4" w14:textId="486259FB" w:rsidR="005D44BF" w:rsidRPr="00702AD0" w:rsidRDefault="005D44BF" w:rsidP="005D44BF">
            <w:pPr>
              <w:jc w:val="center"/>
              <w:rPr>
                <w:sz w:val="18"/>
                <w:szCs w:val="20"/>
              </w:rPr>
            </w:pPr>
            <w:r>
              <w:rPr>
                <w:sz w:val="18"/>
                <w:szCs w:val="20"/>
              </w:rPr>
              <w:t>0,00</w:t>
            </w:r>
          </w:p>
        </w:tc>
        <w:tc>
          <w:tcPr>
            <w:tcW w:w="954" w:type="dxa"/>
            <w:vAlign w:val="center"/>
          </w:tcPr>
          <w:p w14:paraId="66CFC48B" w14:textId="62175427" w:rsidR="005D44BF" w:rsidRPr="005D44BF" w:rsidRDefault="005D44BF" w:rsidP="005D44BF">
            <w:pPr>
              <w:jc w:val="center"/>
              <w:rPr>
                <w:sz w:val="18"/>
                <w:szCs w:val="18"/>
              </w:rPr>
            </w:pPr>
            <w:r w:rsidRPr="005D44BF">
              <w:rPr>
                <w:sz w:val="18"/>
                <w:szCs w:val="18"/>
              </w:rPr>
              <w:t>OK</w:t>
            </w:r>
          </w:p>
        </w:tc>
      </w:tr>
      <w:tr w:rsidR="005D44BF" w14:paraId="0B1A6542" w14:textId="77777777" w:rsidTr="005C7091">
        <w:trPr>
          <w:trHeight w:val="397"/>
        </w:trPr>
        <w:tc>
          <w:tcPr>
            <w:tcW w:w="930" w:type="dxa"/>
            <w:vAlign w:val="center"/>
          </w:tcPr>
          <w:p w14:paraId="67113872" w14:textId="326EB467" w:rsidR="005D44BF" w:rsidRDefault="005D44BF" w:rsidP="005D44BF">
            <w:pPr>
              <w:jc w:val="center"/>
              <w:rPr>
                <w:b/>
                <w:sz w:val="20"/>
                <w:szCs w:val="20"/>
              </w:rPr>
            </w:pPr>
            <w:r>
              <w:rPr>
                <w:b/>
                <w:sz w:val="20"/>
                <w:szCs w:val="20"/>
              </w:rPr>
              <w:t>5</w:t>
            </w:r>
          </w:p>
        </w:tc>
        <w:tc>
          <w:tcPr>
            <w:tcW w:w="1227" w:type="dxa"/>
            <w:vAlign w:val="center"/>
          </w:tcPr>
          <w:p w14:paraId="1AAF6A2C" w14:textId="5F4CA952" w:rsidR="005D44BF" w:rsidRPr="00702AD0" w:rsidRDefault="005D44BF" w:rsidP="005D44BF">
            <w:pPr>
              <w:jc w:val="center"/>
              <w:rPr>
                <w:sz w:val="18"/>
                <w:szCs w:val="20"/>
              </w:rPr>
            </w:pPr>
            <w:r>
              <w:rPr>
                <w:sz w:val="18"/>
                <w:szCs w:val="20"/>
              </w:rPr>
              <w:t>Avoin</w:t>
            </w:r>
          </w:p>
        </w:tc>
        <w:tc>
          <w:tcPr>
            <w:tcW w:w="920" w:type="dxa"/>
            <w:vAlign w:val="center"/>
          </w:tcPr>
          <w:p w14:paraId="5688DE05" w14:textId="143148AA" w:rsidR="005D44BF" w:rsidRPr="00702AD0" w:rsidRDefault="005D44BF" w:rsidP="005D44BF">
            <w:pPr>
              <w:jc w:val="center"/>
              <w:rPr>
                <w:sz w:val="18"/>
                <w:szCs w:val="20"/>
              </w:rPr>
            </w:pPr>
            <w:r>
              <w:rPr>
                <w:sz w:val="18"/>
                <w:szCs w:val="20"/>
              </w:rPr>
              <w:t>22</w:t>
            </w:r>
          </w:p>
        </w:tc>
        <w:tc>
          <w:tcPr>
            <w:tcW w:w="935" w:type="dxa"/>
            <w:vAlign w:val="center"/>
          </w:tcPr>
          <w:p w14:paraId="5BBA3CF5" w14:textId="5843A297" w:rsidR="005D44BF" w:rsidRPr="00702AD0" w:rsidRDefault="005D44BF" w:rsidP="005D44BF">
            <w:pPr>
              <w:jc w:val="center"/>
              <w:rPr>
                <w:sz w:val="18"/>
                <w:szCs w:val="20"/>
              </w:rPr>
            </w:pPr>
            <w:r>
              <w:rPr>
                <w:sz w:val="18"/>
                <w:szCs w:val="20"/>
              </w:rPr>
              <w:t>96%</w:t>
            </w:r>
          </w:p>
        </w:tc>
        <w:tc>
          <w:tcPr>
            <w:tcW w:w="931" w:type="dxa"/>
            <w:vAlign w:val="center"/>
          </w:tcPr>
          <w:p w14:paraId="12C1665D" w14:textId="11A367E3" w:rsidR="005D44BF" w:rsidRPr="00702AD0" w:rsidRDefault="005D44BF" w:rsidP="005C7091">
            <w:pPr>
              <w:jc w:val="center"/>
              <w:rPr>
                <w:sz w:val="18"/>
                <w:szCs w:val="20"/>
              </w:rPr>
            </w:pPr>
            <w:r w:rsidRPr="003578BC">
              <w:rPr>
                <w:sz w:val="18"/>
                <w:szCs w:val="20"/>
              </w:rPr>
              <w:t>Oma</w:t>
            </w:r>
          </w:p>
        </w:tc>
        <w:tc>
          <w:tcPr>
            <w:tcW w:w="930" w:type="dxa"/>
            <w:vAlign w:val="center"/>
          </w:tcPr>
          <w:p w14:paraId="2080ABB8" w14:textId="73FE4252" w:rsidR="005D44BF" w:rsidRPr="00702AD0" w:rsidRDefault="005D44BF" w:rsidP="005D44BF">
            <w:pPr>
              <w:jc w:val="center"/>
              <w:rPr>
                <w:sz w:val="18"/>
                <w:szCs w:val="20"/>
              </w:rPr>
            </w:pPr>
            <w:r>
              <w:rPr>
                <w:sz w:val="18"/>
                <w:szCs w:val="20"/>
              </w:rPr>
              <w:t>Oma</w:t>
            </w:r>
          </w:p>
        </w:tc>
        <w:tc>
          <w:tcPr>
            <w:tcW w:w="931" w:type="dxa"/>
            <w:vAlign w:val="center"/>
          </w:tcPr>
          <w:p w14:paraId="03487296" w14:textId="0F5C404B" w:rsidR="005D44BF" w:rsidRPr="00702AD0" w:rsidRDefault="005D44BF" w:rsidP="005D44BF">
            <w:pPr>
              <w:jc w:val="center"/>
              <w:rPr>
                <w:sz w:val="18"/>
                <w:szCs w:val="20"/>
              </w:rPr>
            </w:pPr>
          </w:p>
        </w:tc>
        <w:tc>
          <w:tcPr>
            <w:tcW w:w="948" w:type="dxa"/>
            <w:vAlign w:val="center"/>
          </w:tcPr>
          <w:p w14:paraId="0D609593" w14:textId="3E9904DC" w:rsidR="005D44BF" w:rsidRPr="00702AD0" w:rsidRDefault="005D44BF" w:rsidP="005D44BF">
            <w:pPr>
              <w:jc w:val="center"/>
              <w:rPr>
                <w:sz w:val="18"/>
                <w:szCs w:val="20"/>
              </w:rPr>
            </w:pPr>
          </w:p>
        </w:tc>
        <w:tc>
          <w:tcPr>
            <w:tcW w:w="932" w:type="dxa"/>
            <w:vAlign w:val="center"/>
          </w:tcPr>
          <w:p w14:paraId="4D56DAE8" w14:textId="66935E64" w:rsidR="005D44BF" w:rsidRPr="00702AD0" w:rsidRDefault="005D44BF" w:rsidP="005D44BF">
            <w:pPr>
              <w:jc w:val="center"/>
              <w:rPr>
                <w:sz w:val="18"/>
                <w:szCs w:val="20"/>
              </w:rPr>
            </w:pPr>
          </w:p>
        </w:tc>
        <w:tc>
          <w:tcPr>
            <w:tcW w:w="954" w:type="dxa"/>
            <w:vAlign w:val="center"/>
          </w:tcPr>
          <w:p w14:paraId="1818D119" w14:textId="571DA194" w:rsidR="005D44BF" w:rsidRPr="005D44BF" w:rsidRDefault="005D44BF" w:rsidP="005D44BF">
            <w:pPr>
              <w:jc w:val="center"/>
              <w:rPr>
                <w:sz w:val="18"/>
                <w:szCs w:val="18"/>
              </w:rPr>
            </w:pPr>
            <w:r w:rsidRPr="005D44BF">
              <w:rPr>
                <w:sz w:val="18"/>
                <w:szCs w:val="18"/>
              </w:rPr>
              <w:t>OK</w:t>
            </w:r>
          </w:p>
        </w:tc>
      </w:tr>
      <w:tr w:rsidR="005D44BF" w14:paraId="2C7E3EC6" w14:textId="77777777" w:rsidTr="005C7091">
        <w:trPr>
          <w:trHeight w:val="397"/>
        </w:trPr>
        <w:tc>
          <w:tcPr>
            <w:tcW w:w="930" w:type="dxa"/>
            <w:vAlign w:val="center"/>
          </w:tcPr>
          <w:p w14:paraId="66ADC4C2" w14:textId="42F757FE" w:rsidR="005D44BF" w:rsidRDefault="005D44BF" w:rsidP="005D44BF">
            <w:pPr>
              <w:jc w:val="center"/>
              <w:rPr>
                <w:b/>
                <w:sz w:val="20"/>
                <w:szCs w:val="20"/>
              </w:rPr>
            </w:pPr>
            <w:r>
              <w:rPr>
                <w:b/>
                <w:sz w:val="20"/>
                <w:szCs w:val="20"/>
              </w:rPr>
              <w:t>10</w:t>
            </w:r>
          </w:p>
        </w:tc>
        <w:tc>
          <w:tcPr>
            <w:tcW w:w="1227" w:type="dxa"/>
            <w:vAlign w:val="center"/>
          </w:tcPr>
          <w:p w14:paraId="33622A82" w14:textId="342BBA9B" w:rsidR="005D44BF" w:rsidRPr="00702AD0" w:rsidRDefault="005D44BF" w:rsidP="005D44BF">
            <w:pPr>
              <w:jc w:val="center"/>
              <w:rPr>
                <w:sz w:val="18"/>
                <w:szCs w:val="20"/>
              </w:rPr>
            </w:pPr>
            <w:r>
              <w:rPr>
                <w:sz w:val="18"/>
                <w:szCs w:val="20"/>
              </w:rPr>
              <w:t>Avoin</w:t>
            </w:r>
          </w:p>
        </w:tc>
        <w:tc>
          <w:tcPr>
            <w:tcW w:w="920" w:type="dxa"/>
            <w:vAlign w:val="center"/>
          </w:tcPr>
          <w:p w14:paraId="58058382" w14:textId="1CCD27E8" w:rsidR="005D44BF" w:rsidRPr="00702AD0" w:rsidRDefault="005D44BF" w:rsidP="005D44BF">
            <w:pPr>
              <w:jc w:val="center"/>
              <w:rPr>
                <w:sz w:val="18"/>
                <w:szCs w:val="20"/>
              </w:rPr>
            </w:pPr>
            <w:r>
              <w:rPr>
                <w:sz w:val="18"/>
                <w:szCs w:val="20"/>
              </w:rPr>
              <w:t>22</w:t>
            </w:r>
          </w:p>
        </w:tc>
        <w:tc>
          <w:tcPr>
            <w:tcW w:w="935" w:type="dxa"/>
            <w:vAlign w:val="center"/>
          </w:tcPr>
          <w:p w14:paraId="6692FA9A" w14:textId="2D9EAC1C" w:rsidR="005D44BF" w:rsidRPr="00702AD0" w:rsidRDefault="005D44BF" w:rsidP="005D44BF">
            <w:pPr>
              <w:jc w:val="center"/>
              <w:rPr>
                <w:sz w:val="18"/>
                <w:szCs w:val="20"/>
              </w:rPr>
            </w:pPr>
            <w:r>
              <w:rPr>
                <w:sz w:val="18"/>
                <w:szCs w:val="20"/>
              </w:rPr>
              <w:t>96%</w:t>
            </w:r>
          </w:p>
        </w:tc>
        <w:tc>
          <w:tcPr>
            <w:tcW w:w="931" w:type="dxa"/>
            <w:vAlign w:val="center"/>
          </w:tcPr>
          <w:p w14:paraId="2FA4C0C2" w14:textId="4347DF94" w:rsidR="005D44BF" w:rsidRPr="00702AD0" w:rsidRDefault="005D44BF" w:rsidP="005C7091">
            <w:pPr>
              <w:jc w:val="center"/>
              <w:rPr>
                <w:sz w:val="18"/>
                <w:szCs w:val="20"/>
              </w:rPr>
            </w:pPr>
            <w:r w:rsidRPr="003578BC">
              <w:rPr>
                <w:sz w:val="18"/>
                <w:szCs w:val="20"/>
              </w:rPr>
              <w:t>Oma</w:t>
            </w:r>
          </w:p>
        </w:tc>
        <w:tc>
          <w:tcPr>
            <w:tcW w:w="930" w:type="dxa"/>
            <w:vAlign w:val="center"/>
          </w:tcPr>
          <w:p w14:paraId="5E83B202" w14:textId="3BF8D492" w:rsidR="005D44BF" w:rsidRPr="00702AD0" w:rsidRDefault="005D44BF" w:rsidP="005D44BF">
            <w:pPr>
              <w:jc w:val="center"/>
              <w:rPr>
                <w:sz w:val="18"/>
                <w:szCs w:val="20"/>
              </w:rPr>
            </w:pPr>
            <w:r>
              <w:rPr>
                <w:sz w:val="18"/>
                <w:szCs w:val="20"/>
              </w:rPr>
              <w:t>Oma</w:t>
            </w:r>
          </w:p>
        </w:tc>
        <w:tc>
          <w:tcPr>
            <w:tcW w:w="931" w:type="dxa"/>
            <w:vAlign w:val="center"/>
          </w:tcPr>
          <w:p w14:paraId="7D50E744" w14:textId="4992F876" w:rsidR="005D44BF" w:rsidRPr="00702AD0" w:rsidRDefault="005D44BF" w:rsidP="005D44BF">
            <w:pPr>
              <w:jc w:val="center"/>
              <w:rPr>
                <w:sz w:val="18"/>
                <w:szCs w:val="20"/>
              </w:rPr>
            </w:pPr>
          </w:p>
        </w:tc>
        <w:tc>
          <w:tcPr>
            <w:tcW w:w="948" w:type="dxa"/>
            <w:vAlign w:val="center"/>
          </w:tcPr>
          <w:p w14:paraId="23C5152A" w14:textId="6729CC64" w:rsidR="005D44BF" w:rsidRPr="00702AD0" w:rsidRDefault="005D44BF" w:rsidP="005D44BF">
            <w:pPr>
              <w:jc w:val="center"/>
              <w:rPr>
                <w:sz w:val="18"/>
                <w:szCs w:val="20"/>
              </w:rPr>
            </w:pPr>
          </w:p>
        </w:tc>
        <w:tc>
          <w:tcPr>
            <w:tcW w:w="932" w:type="dxa"/>
            <w:vAlign w:val="center"/>
          </w:tcPr>
          <w:p w14:paraId="5AC9B0AB" w14:textId="3CA37E1C" w:rsidR="005D44BF" w:rsidRPr="00702AD0" w:rsidRDefault="005D44BF" w:rsidP="005D44BF">
            <w:pPr>
              <w:jc w:val="center"/>
              <w:rPr>
                <w:sz w:val="18"/>
                <w:szCs w:val="20"/>
              </w:rPr>
            </w:pPr>
          </w:p>
        </w:tc>
        <w:tc>
          <w:tcPr>
            <w:tcW w:w="954" w:type="dxa"/>
            <w:vAlign w:val="center"/>
          </w:tcPr>
          <w:p w14:paraId="068B63BF" w14:textId="408E1738" w:rsidR="005D44BF" w:rsidRPr="005D44BF" w:rsidRDefault="005D44BF" w:rsidP="005D44BF">
            <w:pPr>
              <w:jc w:val="center"/>
              <w:rPr>
                <w:sz w:val="18"/>
                <w:szCs w:val="18"/>
              </w:rPr>
            </w:pPr>
            <w:r w:rsidRPr="005D44BF">
              <w:rPr>
                <w:sz w:val="18"/>
                <w:szCs w:val="18"/>
              </w:rPr>
              <w:t>OK</w:t>
            </w:r>
          </w:p>
        </w:tc>
      </w:tr>
    </w:tbl>
    <w:p w14:paraId="4CB1D788" w14:textId="20AAB719" w:rsidR="00E6650B" w:rsidRDefault="00E6650B"/>
    <w:tbl>
      <w:tblPr>
        <w:tblStyle w:val="TaulukkoRuudukko"/>
        <w:tblW w:w="0" w:type="auto"/>
        <w:tblLook w:val="04A0" w:firstRow="1" w:lastRow="0" w:firstColumn="1" w:lastColumn="0" w:noHBand="0" w:noVBand="1"/>
      </w:tblPr>
      <w:tblGrid>
        <w:gridCol w:w="9628"/>
      </w:tblGrid>
      <w:tr w:rsidR="00633A7C" w14:paraId="61768168" w14:textId="77777777" w:rsidTr="00633A7C">
        <w:tc>
          <w:tcPr>
            <w:tcW w:w="9628" w:type="dxa"/>
          </w:tcPr>
          <w:p w14:paraId="392BD426" w14:textId="74A483E6" w:rsidR="00633A7C" w:rsidRPr="00633A7C" w:rsidRDefault="00633A7C" w:rsidP="00633A7C">
            <w:pPr>
              <w:jc w:val="center"/>
              <w:rPr>
                <w:b/>
              </w:rPr>
            </w:pPr>
            <w:r w:rsidRPr="00633A7C">
              <w:rPr>
                <w:b/>
              </w:rPr>
              <w:t>TURVALLISUUSSUUNNITELMA</w:t>
            </w:r>
          </w:p>
        </w:tc>
      </w:tr>
      <w:tr w:rsidR="006C0F97" w14:paraId="70D08F32" w14:textId="77777777" w:rsidTr="00633A7C">
        <w:tc>
          <w:tcPr>
            <w:tcW w:w="9628" w:type="dxa"/>
          </w:tcPr>
          <w:p w14:paraId="5856EA14" w14:textId="77777777" w:rsidR="006C0F97" w:rsidRDefault="006C0F97" w:rsidP="006C0F97">
            <w:pPr>
              <w:rPr>
                <w:sz w:val="20"/>
              </w:rPr>
            </w:pPr>
            <w:r w:rsidRPr="00772889">
              <w:rPr>
                <w:i/>
                <w:sz w:val="20"/>
              </w:rPr>
              <w:t>”TOSIVAARA”</w:t>
            </w:r>
            <w:r>
              <w:rPr>
                <w:sz w:val="20"/>
              </w:rPr>
              <w:t xml:space="preserve"> havaittaessa maalihenkilön turvallisuutta vaarantavaa toimintaa. Harjoitus tulee keskeyttää tällöin välittömästi ja vaarantavat seikat korjata.</w:t>
            </w:r>
          </w:p>
          <w:p w14:paraId="195EE479" w14:textId="77777777" w:rsidR="006C0F97" w:rsidRDefault="006C0F97" w:rsidP="006C0F97">
            <w:pPr>
              <w:rPr>
                <w:sz w:val="20"/>
              </w:rPr>
            </w:pPr>
          </w:p>
          <w:p w14:paraId="1A4F5730" w14:textId="73392D1D" w:rsidR="006C0F97" w:rsidRPr="00633A7C" w:rsidRDefault="00081C80" w:rsidP="006C0F97">
            <w:pPr>
              <w:rPr>
                <w:sz w:val="20"/>
              </w:rPr>
            </w:pPr>
            <w:r w:rsidRPr="00081C80">
              <w:rPr>
                <w:sz w:val="20"/>
              </w:rPr>
              <w:t>Harjoituksessa huomioidaan ergonomisuus potilasta hoidettaessa. Hapen käytössä noudatetaan turvallisuusohjeistusta. Kouluttaja puuttuu tarvittaessa harjoituksen kulkuun havaitessaan riskialtista toimintaa.</w:t>
            </w:r>
          </w:p>
        </w:tc>
      </w:tr>
    </w:tbl>
    <w:p w14:paraId="252869B5" w14:textId="77777777" w:rsidR="005C35AA" w:rsidRDefault="005C35AA"/>
    <w:p w14:paraId="29539892" w14:textId="77777777" w:rsidR="00DC28E6" w:rsidRPr="00CE0894" w:rsidRDefault="00DC28E6" w:rsidP="00DC28E6">
      <w:pPr>
        <w:spacing w:line="240" w:lineRule="auto"/>
        <w:rPr>
          <w:sz w:val="20"/>
        </w:rPr>
      </w:pPr>
      <w:r w:rsidRPr="00CE0894">
        <w:rPr>
          <w:sz w:val="20"/>
        </w:rPr>
        <w:t>Oma = maalihenkilöltä mitattu arvo</w:t>
      </w:r>
    </w:p>
    <w:p w14:paraId="0710D283" w14:textId="38113EBF" w:rsidR="00DC28E6" w:rsidRDefault="00DC28E6" w:rsidP="00DC28E6">
      <w:pPr>
        <w:spacing w:line="240" w:lineRule="auto"/>
        <w:rPr>
          <w:sz w:val="20"/>
        </w:rPr>
      </w:pPr>
      <w:r w:rsidRPr="00CE0894">
        <w:rPr>
          <w:sz w:val="20"/>
        </w:rPr>
        <w:t>(O</w:t>
      </w:r>
      <w:r w:rsidRPr="001A2F7C">
        <w:rPr>
          <w:rFonts w:cstheme="minorHAnsi"/>
          <w:sz w:val="20"/>
          <w:vertAlign w:val="subscript"/>
        </w:rPr>
        <w:t>2</w:t>
      </w:r>
      <w:r w:rsidRPr="00CE0894">
        <w:rPr>
          <w:sz w:val="20"/>
        </w:rPr>
        <w:t xml:space="preserve">) = </w:t>
      </w:r>
      <w:r w:rsidR="008D0EE5">
        <w:rPr>
          <w:sz w:val="20"/>
        </w:rPr>
        <w:t>happisaturaatio</w:t>
      </w:r>
      <w:r w:rsidRPr="00CE0894">
        <w:rPr>
          <w:sz w:val="20"/>
        </w:rPr>
        <w:t xml:space="preserve"> lisähapen kanssa</w:t>
      </w:r>
    </w:p>
    <w:p w14:paraId="3F409184" w14:textId="54308F4B" w:rsidR="005C35AA" w:rsidRDefault="00B81D2C" w:rsidP="00DC28E6">
      <w:r>
        <w:rPr>
          <w:sz w:val="20"/>
          <w:szCs w:val="20"/>
        </w:rPr>
        <w:t xml:space="preserve">OK = normaali tajunnan taso     </w:t>
      </w:r>
      <w:r w:rsidR="00DC28E6">
        <w:rPr>
          <w:sz w:val="20"/>
          <w:szCs w:val="20"/>
        </w:rPr>
        <w:t>↓</w:t>
      </w:r>
      <w:r w:rsidR="00DC28E6" w:rsidRPr="00CE0894">
        <w:rPr>
          <w:sz w:val="20"/>
          <w:szCs w:val="20"/>
        </w:rPr>
        <w:t xml:space="preserve"> = unelias, herää puheelle</w:t>
      </w:r>
      <w:r w:rsidR="00DC28E6">
        <w:rPr>
          <w:sz w:val="20"/>
          <w:szCs w:val="20"/>
        </w:rPr>
        <w:t xml:space="preserve">     ↓↓ = herää kivulle     </w:t>
      </w:r>
      <w:r w:rsidR="00DC28E6" w:rsidRPr="00CE0894">
        <w:rPr>
          <w:sz w:val="20"/>
          <w:szCs w:val="20"/>
        </w:rPr>
        <w:t>↓↓↓ = ei heräteltävissä</w:t>
      </w:r>
      <w:r w:rsidR="00DC28E6">
        <w:t xml:space="preserve"> </w:t>
      </w:r>
      <w:r w:rsidR="005C35AA">
        <w:br w:type="page"/>
      </w:r>
    </w:p>
    <w:p w14:paraId="503F0FB9" w14:textId="1A6C13CE" w:rsidR="005C35AA" w:rsidRDefault="005C35AA"/>
    <w:tbl>
      <w:tblPr>
        <w:tblStyle w:val="TaulukkoRuudukko"/>
        <w:tblW w:w="0" w:type="auto"/>
        <w:tblLook w:val="04A0" w:firstRow="1" w:lastRow="0" w:firstColumn="1" w:lastColumn="0" w:noHBand="0" w:noVBand="1"/>
      </w:tblPr>
      <w:tblGrid>
        <w:gridCol w:w="749"/>
        <w:gridCol w:w="7228"/>
        <w:gridCol w:w="737"/>
        <w:gridCol w:w="737"/>
      </w:tblGrid>
      <w:tr w:rsidR="00C41196" w14:paraId="6A183605" w14:textId="77777777" w:rsidTr="006F15A1">
        <w:trPr>
          <w:trHeight w:val="397"/>
        </w:trPr>
        <w:tc>
          <w:tcPr>
            <w:tcW w:w="749" w:type="dxa"/>
            <w:tcBorders>
              <w:top w:val="nil"/>
              <w:left w:val="nil"/>
              <w:right w:val="nil"/>
            </w:tcBorders>
            <w:vAlign w:val="center"/>
          </w:tcPr>
          <w:p w14:paraId="5DA65C50" w14:textId="77777777" w:rsidR="00C41196" w:rsidRPr="00C41196" w:rsidRDefault="00C41196" w:rsidP="00C41196">
            <w:pPr>
              <w:jc w:val="center"/>
              <w:rPr>
                <w:b/>
              </w:rPr>
            </w:pPr>
            <w:r w:rsidRPr="00C41196">
              <w:rPr>
                <w:b/>
              </w:rPr>
              <w:t>AIKA</w:t>
            </w:r>
            <w:r>
              <w:rPr>
                <w:b/>
              </w:rPr>
              <w:t xml:space="preserve"> (MIN)</w:t>
            </w:r>
          </w:p>
        </w:tc>
        <w:tc>
          <w:tcPr>
            <w:tcW w:w="7228" w:type="dxa"/>
            <w:tcBorders>
              <w:top w:val="nil"/>
              <w:left w:val="nil"/>
            </w:tcBorders>
          </w:tcPr>
          <w:p w14:paraId="52305615" w14:textId="07443B77" w:rsidR="00C41196" w:rsidRPr="00C41196" w:rsidRDefault="00C41196" w:rsidP="00C41196">
            <w:pPr>
              <w:jc w:val="center"/>
              <w:rPr>
                <w:b/>
              </w:rPr>
            </w:pPr>
          </w:p>
        </w:tc>
        <w:tc>
          <w:tcPr>
            <w:tcW w:w="737" w:type="dxa"/>
            <w:vAlign w:val="center"/>
          </w:tcPr>
          <w:p w14:paraId="2363487C" w14:textId="77777777" w:rsidR="00C41196" w:rsidRPr="00E6650B" w:rsidRDefault="00C41196" w:rsidP="00C41196">
            <w:pPr>
              <w:jc w:val="center"/>
              <w:rPr>
                <w:b/>
              </w:rPr>
            </w:pPr>
            <w:r w:rsidRPr="00E6650B">
              <w:rPr>
                <w:b/>
              </w:rPr>
              <w:t>OK</w:t>
            </w:r>
          </w:p>
        </w:tc>
        <w:tc>
          <w:tcPr>
            <w:tcW w:w="737" w:type="dxa"/>
            <w:vAlign w:val="center"/>
          </w:tcPr>
          <w:p w14:paraId="32E08341" w14:textId="77777777" w:rsidR="00C41196" w:rsidRPr="00E6650B" w:rsidRDefault="00C41196" w:rsidP="00C41196">
            <w:pPr>
              <w:jc w:val="center"/>
              <w:rPr>
                <w:b/>
              </w:rPr>
            </w:pPr>
            <w:r w:rsidRPr="00E6650B">
              <w:rPr>
                <w:b/>
              </w:rPr>
              <w:t>EI</w:t>
            </w:r>
          </w:p>
        </w:tc>
      </w:tr>
      <w:tr w:rsidR="00C41196" w14:paraId="6F0F6BD0" w14:textId="77777777" w:rsidTr="006F15A1">
        <w:trPr>
          <w:trHeight w:val="397"/>
        </w:trPr>
        <w:tc>
          <w:tcPr>
            <w:tcW w:w="749" w:type="dxa"/>
            <w:vAlign w:val="center"/>
          </w:tcPr>
          <w:p w14:paraId="3DDD3CC0" w14:textId="22F28C21" w:rsidR="00C41196" w:rsidRPr="00C41196" w:rsidRDefault="003828E0" w:rsidP="00C41196">
            <w:pPr>
              <w:jc w:val="center"/>
              <w:rPr>
                <w:sz w:val="20"/>
              </w:rPr>
            </w:pPr>
            <w:r>
              <w:rPr>
                <w:sz w:val="20"/>
              </w:rPr>
              <w:t>2</w:t>
            </w:r>
          </w:p>
        </w:tc>
        <w:tc>
          <w:tcPr>
            <w:tcW w:w="7228" w:type="dxa"/>
            <w:vAlign w:val="center"/>
          </w:tcPr>
          <w:p w14:paraId="2EF18CE8" w14:textId="77777777" w:rsidR="007C2DA4" w:rsidRDefault="007C2DA4" w:rsidP="007C2DA4">
            <w:pPr>
              <w:contextualSpacing/>
              <w:rPr>
                <w:rFonts w:cs="Arial"/>
                <w:b/>
                <w:sz w:val="20"/>
                <w:szCs w:val="20"/>
              </w:rPr>
            </w:pPr>
            <w:r>
              <w:rPr>
                <w:rFonts w:cs="Arial"/>
                <w:b/>
                <w:sz w:val="20"/>
                <w:szCs w:val="20"/>
              </w:rPr>
              <w:t>HARJOITUKSEN SISÄLTÖ JA TAVOITTEET</w:t>
            </w:r>
          </w:p>
          <w:p w14:paraId="03B76B23" w14:textId="77777777" w:rsidR="007C2DA4" w:rsidRPr="00F60B91" w:rsidRDefault="007C2DA4" w:rsidP="007C2DA4">
            <w:pPr>
              <w:pStyle w:val="Luettelokappale"/>
              <w:numPr>
                <w:ilvl w:val="0"/>
                <w:numId w:val="9"/>
              </w:numPr>
              <w:rPr>
                <w:rFonts w:cs="Arial"/>
                <w:b/>
                <w:sz w:val="20"/>
                <w:szCs w:val="20"/>
              </w:rPr>
            </w:pPr>
            <w:r w:rsidRPr="00F60B91">
              <w:rPr>
                <w:rFonts w:cs="Arial"/>
                <w:sz w:val="20"/>
                <w:szCs w:val="20"/>
              </w:rPr>
              <w:t>Kouluttaja käy läpi harjoituksen tavoitteet</w:t>
            </w:r>
          </w:p>
          <w:p w14:paraId="2E95E2CD" w14:textId="77777777" w:rsidR="007C2DA4" w:rsidRPr="007C2DA4" w:rsidRDefault="007C2DA4" w:rsidP="007C2DA4">
            <w:pPr>
              <w:pStyle w:val="Luettelokappale"/>
              <w:numPr>
                <w:ilvl w:val="0"/>
                <w:numId w:val="9"/>
              </w:numPr>
              <w:rPr>
                <w:rFonts w:cs="Arial"/>
                <w:b/>
                <w:sz w:val="20"/>
                <w:szCs w:val="20"/>
              </w:rPr>
            </w:pPr>
            <w:r w:rsidRPr="007C2DA4">
              <w:rPr>
                <w:rFonts w:cs="Arial"/>
                <w:sz w:val="20"/>
                <w:szCs w:val="20"/>
              </w:rPr>
              <w:t>Hoitoparin nimeäminen, muut toimivat ryhmän jäseninä</w:t>
            </w:r>
          </w:p>
          <w:p w14:paraId="5D7D6752" w14:textId="77777777" w:rsidR="007C2DA4" w:rsidRDefault="007C2DA4" w:rsidP="00C41196">
            <w:pPr>
              <w:rPr>
                <w:b/>
                <w:sz w:val="20"/>
              </w:rPr>
            </w:pPr>
          </w:p>
          <w:p w14:paraId="5A1008C5" w14:textId="670F11EB" w:rsidR="005B5068" w:rsidRPr="005B5068" w:rsidRDefault="005C7091" w:rsidP="005C7091">
            <w:pPr>
              <w:rPr>
                <w:rFonts w:cs="Arial"/>
                <w:sz w:val="20"/>
              </w:rPr>
            </w:pPr>
            <w:r>
              <w:rPr>
                <w:rFonts w:cs="Arial"/>
                <w:b/>
                <w:sz w:val="20"/>
              </w:rPr>
              <w:t>TEHTÄVÄNANTO KIRJALLISESTI</w:t>
            </w:r>
            <w:r w:rsidR="005B5068" w:rsidRPr="005B5068">
              <w:rPr>
                <w:rFonts w:cs="Arial"/>
                <w:sz w:val="20"/>
              </w:rPr>
              <w:t xml:space="preserve"> ”</w:t>
            </w:r>
            <w:r w:rsidRPr="005C7091">
              <w:rPr>
                <w:i/>
              </w:rPr>
              <w:t>YKSIKÖT; PAIKKAKUNTA; 745C; 0401234567</w:t>
            </w:r>
            <w:r w:rsidR="005B5068" w:rsidRPr="005B5068">
              <w:rPr>
                <w:rFonts w:cs="Arial"/>
                <w:sz w:val="20"/>
              </w:rPr>
              <w:t>”</w:t>
            </w:r>
          </w:p>
          <w:p w14:paraId="6B7070E8" w14:textId="10EDB61A" w:rsidR="00C41196" w:rsidRPr="00C41196" w:rsidRDefault="003536FE" w:rsidP="003536FE">
            <w:pPr>
              <w:pStyle w:val="Luettelokappale"/>
              <w:numPr>
                <w:ilvl w:val="0"/>
                <w:numId w:val="10"/>
              </w:numPr>
              <w:rPr>
                <w:sz w:val="20"/>
              </w:rPr>
            </w:pPr>
            <w:r w:rsidRPr="003536FE">
              <w:rPr>
                <w:rFonts w:cs="Arial"/>
                <w:sz w:val="20"/>
                <w:szCs w:val="20"/>
              </w:rPr>
              <w:t>Toimintasuunnitelma (esitiedot)</w:t>
            </w:r>
          </w:p>
        </w:tc>
        <w:tc>
          <w:tcPr>
            <w:tcW w:w="737" w:type="dxa"/>
            <w:vAlign w:val="center"/>
          </w:tcPr>
          <w:p w14:paraId="53A86858" w14:textId="77777777" w:rsidR="00C41196" w:rsidRDefault="00C41196" w:rsidP="00C41196">
            <w:pPr>
              <w:jc w:val="center"/>
            </w:pPr>
          </w:p>
        </w:tc>
        <w:tc>
          <w:tcPr>
            <w:tcW w:w="737" w:type="dxa"/>
            <w:vAlign w:val="center"/>
          </w:tcPr>
          <w:p w14:paraId="7EB7DFBE" w14:textId="77777777" w:rsidR="00C41196" w:rsidRDefault="00C41196" w:rsidP="00C41196">
            <w:pPr>
              <w:jc w:val="center"/>
            </w:pPr>
          </w:p>
        </w:tc>
      </w:tr>
      <w:tr w:rsidR="007C2DA4" w14:paraId="4B2F6222" w14:textId="77777777" w:rsidTr="006F15A1">
        <w:trPr>
          <w:trHeight w:val="397"/>
        </w:trPr>
        <w:tc>
          <w:tcPr>
            <w:tcW w:w="749" w:type="dxa"/>
            <w:vMerge w:val="restart"/>
            <w:vAlign w:val="center"/>
          </w:tcPr>
          <w:p w14:paraId="3DA80B11" w14:textId="4AC66034" w:rsidR="007C2DA4" w:rsidRDefault="002C0937" w:rsidP="00C41196">
            <w:pPr>
              <w:jc w:val="center"/>
              <w:rPr>
                <w:sz w:val="20"/>
              </w:rPr>
            </w:pPr>
            <w:r>
              <w:rPr>
                <w:sz w:val="20"/>
              </w:rPr>
              <w:t>2</w:t>
            </w:r>
          </w:p>
        </w:tc>
        <w:tc>
          <w:tcPr>
            <w:tcW w:w="7228" w:type="dxa"/>
            <w:vAlign w:val="center"/>
          </w:tcPr>
          <w:p w14:paraId="72BD526E" w14:textId="3350547F" w:rsidR="005B5068" w:rsidRPr="003536FE" w:rsidRDefault="007C2DA4" w:rsidP="003536FE">
            <w:pPr>
              <w:rPr>
                <w:sz w:val="20"/>
              </w:rPr>
            </w:pPr>
            <w:r w:rsidRPr="005C35AA">
              <w:rPr>
                <w:b/>
                <w:sz w:val="20"/>
              </w:rPr>
              <w:t>TILANNETIEDUS</w:t>
            </w:r>
            <w:r>
              <w:rPr>
                <w:b/>
                <w:sz w:val="20"/>
              </w:rPr>
              <w:t>TELU:</w:t>
            </w:r>
            <w:r>
              <w:rPr>
                <w:sz w:val="20"/>
              </w:rPr>
              <w:t xml:space="preserve"> Kohteen turvallisuus</w:t>
            </w:r>
            <w:r w:rsidR="003828E0">
              <w:rPr>
                <w:sz w:val="20"/>
              </w:rPr>
              <w:t>, tuulilasiraportti</w:t>
            </w:r>
          </w:p>
        </w:tc>
        <w:tc>
          <w:tcPr>
            <w:tcW w:w="737" w:type="dxa"/>
            <w:vAlign w:val="center"/>
          </w:tcPr>
          <w:p w14:paraId="64103C32" w14:textId="77777777" w:rsidR="007C2DA4" w:rsidRDefault="007C2DA4" w:rsidP="00C41196">
            <w:pPr>
              <w:jc w:val="center"/>
            </w:pPr>
          </w:p>
        </w:tc>
        <w:tc>
          <w:tcPr>
            <w:tcW w:w="737" w:type="dxa"/>
            <w:vAlign w:val="center"/>
          </w:tcPr>
          <w:p w14:paraId="5DE23C47" w14:textId="77777777" w:rsidR="007C2DA4" w:rsidRDefault="007C2DA4" w:rsidP="00C41196">
            <w:pPr>
              <w:jc w:val="center"/>
            </w:pPr>
          </w:p>
        </w:tc>
      </w:tr>
      <w:tr w:rsidR="007C2DA4" w14:paraId="5AF18E63" w14:textId="77777777" w:rsidTr="006F15A1">
        <w:trPr>
          <w:trHeight w:val="397"/>
        </w:trPr>
        <w:tc>
          <w:tcPr>
            <w:tcW w:w="749" w:type="dxa"/>
            <w:vMerge/>
            <w:vAlign w:val="center"/>
          </w:tcPr>
          <w:p w14:paraId="73D4933B" w14:textId="77DD16C3" w:rsidR="007C2DA4" w:rsidRDefault="007C2DA4" w:rsidP="00C41196">
            <w:pPr>
              <w:jc w:val="center"/>
              <w:rPr>
                <w:sz w:val="20"/>
              </w:rPr>
            </w:pPr>
          </w:p>
        </w:tc>
        <w:tc>
          <w:tcPr>
            <w:tcW w:w="7228" w:type="dxa"/>
            <w:vAlign w:val="center"/>
          </w:tcPr>
          <w:p w14:paraId="4B7E659E" w14:textId="2BC6629B" w:rsidR="007C2DA4" w:rsidRPr="00E220C6" w:rsidRDefault="00081C80" w:rsidP="00EC03DE">
            <w:pPr>
              <w:rPr>
                <w:b/>
                <w:sz w:val="20"/>
              </w:rPr>
            </w:pPr>
            <w:r>
              <w:rPr>
                <w:b/>
                <w:sz w:val="20"/>
              </w:rPr>
              <w:t>ENSIARVIO JA VÄLITÖN HOITO (</w:t>
            </w:r>
            <w:proofErr w:type="spellStart"/>
            <w:r w:rsidR="005C7091">
              <w:rPr>
                <w:b/>
                <w:sz w:val="20"/>
              </w:rPr>
              <w:t>c</w:t>
            </w:r>
            <w:r w:rsidR="007C2DA4">
              <w:rPr>
                <w:b/>
                <w:sz w:val="20"/>
              </w:rPr>
              <w:t>ABCD</w:t>
            </w:r>
            <w:r w:rsidR="005C7091">
              <w:rPr>
                <w:b/>
                <w:sz w:val="20"/>
              </w:rPr>
              <w:t>E</w:t>
            </w:r>
            <w:proofErr w:type="spellEnd"/>
            <w:r w:rsidR="007C2DA4">
              <w:rPr>
                <w:b/>
                <w:sz w:val="20"/>
              </w:rPr>
              <w:t>)</w:t>
            </w:r>
          </w:p>
          <w:p w14:paraId="147793D3" w14:textId="16950FBA" w:rsidR="007C2DA4" w:rsidRDefault="007C2DA4" w:rsidP="006F15A1">
            <w:pPr>
              <w:pStyle w:val="Luettelokappale"/>
              <w:numPr>
                <w:ilvl w:val="0"/>
                <w:numId w:val="3"/>
              </w:numPr>
              <w:rPr>
                <w:sz w:val="20"/>
              </w:rPr>
            </w:pPr>
            <w:r>
              <w:rPr>
                <w:sz w:val="20"/>
              </w:rPr>
              <w:t>Hengitystien avoimuus</w:t>
            </w:r>
          </w:p>
          <w:p w14:paraId="5E016C2D" w14:textId="63C8E49B" w:rsidR="007C2DA4" w:rsidRDefault="007C2DA4" w:rsidP="006F15A1">
            <w:pPr>
              <w:pStyle w:val="Luettelokappale"/>
              <w:numPr>
                <w:ilvl w:val="0"/>
                <w:numId w:val="3"/>
              </w:numPr>
              <w:rPr>
                <w:sz w:val="20"/>
              </w:rPr>
            </w:pPr>
            <w:r>
              <w:rPr>
                <w:sz w:val="20"/>
              </w:rPr>
              <w:t xml:space="preserve">Hengityksen riittävyys (HT, </w:t>
            </w:r>
            <w:r w:rsidR="003828E0">
              <w:rPr>
                <w:sz w:val="20"/>
              </w:rPr>
              <w:t xml:space="preserve">hengitystyö, </w:t>
            </w:r>
            <w:r>
              <w:rPr>
                <w:sz w:val="20"/>
              </w:rPr>
              <w:t xml:space="preserve">puhekyky </w:t>
            </w:r>
            <w:r w:rsidR="00FE528D">
              <w:rPr>
                <w:rFonts w:cs="Arial"/>
              </w:rPr>
              <w:sym w:font="Symbol" w:char="F0AE"/>
            </w:r>
            <w:r>
              <w:rPr>
                <w:sz w:val="20"/>
              </w:rPr>
              <w:t xml:space="preserve"> lauseita / sanoja)</w:t>
            </w:r>
          </w:p>
          <w:p w14:paraId="15DF6069" w14:textId="380F086B" w:rsidR="007C2DA4" w:rsidRDefault="007C2DA4" w:rsidP="006F15A1">
            <w:pPr>
              <w:pStyle w:val="Luettelokappale"/>
              <w:numPr>
                <w:ilvl w:val="0"/>
                <w:numId w:val="3"/>
              </w:numPr>
              <w:rPr>
                <w:sz w:val="20"/>
              </w:rPr>
            </w:pPr>
            <w:r>
              <w:rPr>
                <w:sz w:val="20"/>
              </w:rPr>
              <w:t>Verenkierron riittävyys (rannesyke + / - ), ääreisosien lämpö ja väri</w:t>
            </w:r>
          </w:p>
          <w:p w14:paraId="458BF3C9" w14:textId="3E76544F" w:rsidR="007C2DA4" w:rsidRDefault="007C2DA4" w:rsidP="005B5068">
            <w:pPr>
              <w:pStyle w:val="Luettelokappale"/>
              <w:numPr>
                <w:ilvl w:val="0"/>
                <w:numId w:val="3"/>
              </w:numPr>
              <w:rPr>
                <w:sz w:val="20"/>
              </w:rPr>
            </w:pPr>
            <w:r>
              <w:rPr>
                <w:sz w:val="20"/>
              </w:rPr>
              <w:t>Tajunnan tason arviointi (hereillä</w:t>
            </w:r>
            <w:r w:rsidR="003828E0">
              <w:rPr>
                <w:sz w:val="20"/>
              </w:rPr>
              <w:t xml:space="preserve">, </w:t>
            </w:r>
            <w:r>
              <w:rPr>
                <w:sz w:val="20"/>
              </w:rPr>
              <w:t>heräteltävissä</w:t>
            </w:r>
            <w:r w:rsidR="003828E0">
              <w:rPr>
                <w:sz w:val="20"/>
              </w:rPr>
              <w:t xml:space="preserve"> puhe</w:t>
            </w:r>
            <w:r>
              <w:rPr>
                <w:sz w:val="20"/>
              </w:rPr>
              <w:t xml:space="preserve"> / </w:t>
            </w:r>
            <w:r w:rsidR="003828E0">
              <w:rPr>
                <w:sz w:val="20"/>
              </w:rPr>
              <w:t xml:space="preserve">kipu, </w:t>
            </w:r>
            <w:r>
              <w:rPr>
                <w:sz w:val="20"/>
              </w:rPr>
              <w:t>ei heräteltävissä)</w:t>
            </w:r>
          </w:p>
          <w:p w14:paraId="3D213951" w14:textId="35B1D963" w:rsidR="005C7091" w:rsidRPr="005B5068" w:rsidRDefault="005C7091" w:rsidP="005B5068">
            <w:pPr>
              <w:pStyle w:val="Luettelokappale"/>
              <w:numPr>
                <w:ilvl w:val="0"/>
                <w:numId w:val="3"/>
              </w:numPr>
              <w:rPr>
                <w:sz w:val="20"/>
              </w:rPr>
            </w:pPr>
            <w:r>
              <w:rPr>
                <w:sz w:val="20"/>
              </w:rPr>
              <w:t>Näkyvät vammat</w:t>
            </w:r>
          </w:p>
        </w:tc>
        <w:tc>
          <w:tcPr>
            <w:tcW w:w="737" w:type="dxa"/>
            <w:vAlign w:val="center"/>
          </w:tcPr>
          <w:p w14:paraId="3EA0AE12" w14:textId="77777777" w:rsidR="007C2DA4" w:rsidRDefault="007C2DA4" w:rsidP="00C41196">
            <w:pPr>
              <w:jc w:val="center"/>
            </w:pPr>
          </w:p>
        </w:tc>
        <w:tc>
          <w:tcPr>
            <w:tcW w:w="737" w:type="dxa"/>
            <w:vAlign w:val="center"/>
          </w:tcPr>
          <w:p w14:paraId="3542B39E" w14:textId="77777777" w:rsidR="007C2DA4" w:rsidRDefault="007C2DA4" w:rsidP="00C41196">
            <w:pPr>
              <w:jc w:val="center"/>
            </w:pPr>
          </w:p>
        </w:tc>
      </w:tr>
      <w:tr w:rsidR="00C41196" w14:paraId="1CFA5F55" w14:textId="77777777" w:rsidTr="006F15A1">
        <w:trPr>
          <w:trHeight w:val="397"/>
        </w:trPr>
        <w:tc>
          <w:tcPr>
            <w:tcW w:w="749" w:type="dxa"/>
            <w:vAlign w:val="center"/>
          </w:tcPr>
          <w:p w14:paraId="7FF04B92" w14:textId="37658208" w:rsidR="00C41196" w:rsidRDefault="002C0937" w:rsidP="00C41196">
            <w:pPr>
              <w:jc w:val="center"/>
              <w:rPr>
                <w:sz w:val="20"/>
              </w:rPr>
            </w:pPr>
            <w:r>
              <w:rPr>
                <w:sz w:val="20"/>
              </w:rPr>
              <w:t>5</w:t>
            </w:r>
          </w:p>
        </w:tc>
        <w:tc>
          <w:tcPr>
            <w:tcW w:w="7228" w:type="dxa"/>
            <w:vAlign w:val="center"/>
          </w:tcPr>
          <w:p w14:paraId="1D38EE96" w14:textId="5B78FEAC" w:rsidR="00C2700D" w:rsidRPr="000D744A" w:rsidRDefault="00C2700D" w:rsidP="00C2700D">
            <w:pPr>
              <w:rPr>
                <w:sz w:val="20"/>
              </w:rPr>
            </w:pPr>
            <w:r w:rsidRPr="006F15A1">
              <w:rPr>
                <w:b/>
                <w:sz w:val="20"/>
              </w:rPr>
              <w:t>TARKENNETTU TILANARVIO</w:t>
            </w:r>
            <w:r w:rsidR="003828E0">
              <w:rPr>
                <w:b/>
                <w:sz w:val="20"/>
              </w:rPr>
              <w:t xml:space="preserve"> (ABCDE)</w:t>
            </w:r>
          </w:p>
          <w:p w14:paraId="749C5126" w14:textId="7B4FFC97" w:rsidR="00C2700D" w:rsidRDefault="00C2700D" w:rsidP="00C2700D">
            <w:pPr>
              <w:pStyle w:val="Luettelokappale"/>
              <w:numPr>
                <w:ilvl w:val="0"/>
                <w:numId w:val="4"/>
              </w:numPr>
              <w:rPr>
                <w:sz w:val="20"/>
              </w:rPr>
            </w:pPr>
            <w:r>
              <w:rPr>
                <w:sz w:val="20"/>
              </w:rPr>
              <w:t xml:space="preserve">HT, puhekyky </w:t>
            </w:r>
            <w:r w:rsidR="00FE528D">
              <w:rPr>
                <w:rFonts w:cs="Arial"/>
              </w:rPr>
              <w:sym w:font="Symbol" w:char="F0AE"/>
            </w:r>
            <w:r>
              <w:rPr>
                <w:sz w:val="20"/>
              </w:rPr>
              <w:t xml:space="preserve"> lauseita / sanoja, </w:t>
            </w:r>
            <w:r w:rsidRPr="00EF1FB2">
              <w:rPr>
                <w:sz w:val="20"/>
              </w:rPr>
              <w:t>SpO</w:t>
            </w:r>
            <w:r w:rsidRPr="00EF1FB2">
              <w:rPr>
                <w:rFonts w:cstheme="minorHAnsi"/>
                <w:sz w:val="20"/>
                <w:vertAlign w:val="subscript"/>
              </w:rPr>
              <w:t>2</w:t>
            </w:r>
            <w:r>
              <w:rPr>
                <w:sz w:val="20"/>
              </w:rPr>
              <w:t>, hengityksen apulihakset käytössä?</w:t>
            </w:r>
          </w:p>
          <w:p w14:paraId="2BE20203" w14:textId="77777777" w:rsidR="00C2700D" w:rsidRDefault="00C2700D" w:rsidP="00C2700D">
            <w:pPr>
              <w:pStyle w:val="Luettelokappale"/>
              <w:numPr>
                <w:ilvl w:val="0"/>
                <w:numId w:val="4"/>
              </w:numPr>
              <w:rPr>
                <w:sz w:val="20"/>
              </w:rPr>
            </w:pPr>
            <w:r>
              <w:rPr>
                <w:sz w:val="20"/>
              </w:rPr>
              <w:t xml:space="preserve">RR, </w:t>
            </w:r>
            <w:r w:rsidRPr="00EF1FB2">
              <w:rPr>
                <w:sz w:val="20"/>
              </w:rPr>
              <w:t>p</w:t>
            </w:r>
            <w:r>
              <w:rPr>
                <w:sz w:val="20"/>
              </w:rPr>
              <w:t>, sykkeen tasaisuus</w:t>
            </w:r>
          </w:p>
          <w:p w14:paraId="370BD548" w14:textId="77777777" w:rsidR="00C41196" w:rsidRDefault="00C2700D" w:rsidP="005B5068">
            <w:pPr>
              <w:pStyle w:val="Luettelokappale"/>
              <w:numPr>
                <w:ilvl w:val="0"/>
                <w:numId w:val="4"/>
              </w:numPr>
              <w:rPr>
                <w:sz w:val="20"/>
              </w:rPr>
            </w:pPr>
            <w:r>
              <w:rPr>
                <w:sz w:val="20"/>
              </w:rPr>
              <w:t>VS, lämpö</w:t>
            </w:r>
          </w:p>
          <w:p w14:paraId="276F4783" w14:textId="017D683D" w:rsidR="003536FE" w:rsidRDefault="00DB067F" w:rsidP="005B5068">
            <w:pPr>
              <w:pStyle w:val="Luettelokappale"/>
              <w:numPr>
                <w:ilvl w:val="0"/>
                <w:numId w:val="4"/>
              </w:numPr>
              <w:rPr>
                <w:sz w:val="20"/>
              </w:rPr>
            </w:pPr>
            <w:r>
              <w:rPr>
                <w:sz w:val="20"/>
              </w:rPr>
              <w:t>Vammakohtien paljastaminen</w:t>
            </w:r>
          </w:p>
          <w:p w14:paraId="1FE2A56B" w14:textId="6A836C18" w:rsidR="003828E0" w:rsidRDefault="005C7091" w:rsidP="003828E0">
            <w:pPr>
              <w:pStyle w:val="Luettelokappale"/>
              <w:numPr>
                <w:ilvl w:val="0"/>
                <w:numId w:val="4"/>
              </w:numPr>
              <w:rPr>
                <w:sz w:val="20"/>
              </w:rPr>
            </w:pPr>
            <w:proofErr w:type="spellStart"/>
            <w:r>
              <w:rPr>
                <w:sz w:val="20"/>
              </w:rPr>
              <w:t>Ri</w:t>
            </w:r>
            <w:r w:rsidR="003828E0">
              <w:rPr>
                <w:sz w:val="20"/>
              </w:rPr>
              <w:t>V</w:t>
            </w:r>
            <w:r>
              <w:rPr>
                <w:sz w:val="20"/>
              </w:rPr>
              <w:t>a</w:t>
            </w:r>
            <w:r w:rsidR="003828E0">
              <w:rPr>
                <w:sz w:val="20"/>
              </w:rPr>
              <w:t>A</w:t>
            </w:r>
            <w:r>
              <w:rPr>
                <w:sz w:val="20"/>
              </w:rPr>
              <w:t>i</w:t>
            </w:r>
            <w:r w:rsidR="003828E0">
              <w:rPr>
                <w:sz w:val="20"/>
              </w:rPr>
              <w:t>S</w:t>
            </w:r>
            <w:r>
              <w:rPr>
                <w:sz w:val="20"/>
              </w:rPr>
              <w:t>e</w:t>
            </w:r>
            <w:r w:rsidR="003828E0">
              <w:rPr>
                <w:sz w:val="20"/>
              </w:rPr>
              <w:t>R</w:t>
            </w:r>
            <w:r>
              <w:rPr>
                <w:sz w:val="20"/>
              </w:rPr>
              <w:t>a</w:t>
            </w:r>
            <w:proofErr w:type="spellEnd"/>
            <w:r w:rsidR="003828E0">
              <w:rPr>
                <w:sz w:val="20"/>
              </w:rPr>
              <w:t xml:space="preserve"> </w:t>
            </w:r>
          </w:p>
          <w:p w14:paraId="7960E77F" w14:textId="4216E08E" w:rsidR="003828E0" w:rsidRPr="002555A4" w:rsidRDefault="003828E0" w:rsidP="003828E0">
            <w:pPr>
              <w:pStyle w:val="Luettelokappale"/>
              <w:numPr>
                <w:ilvl w:val="0"/>
                <w:numId w:val="4"/>
              </w:numPr>
              <w:rPr>
                <w:sz w:val="20"/>
              </w:rPr>
            </w:pPr>
            <w:r>
              <w:rPr>
                <w:sz w:val="20"/>
              </w:rPr>
              <w:t>Tapahtumatiedot: miksi kaatunut</w:t>
            </w:r>
          </w:p>
          <w:p w14:paraId="4090178D" w14:textId="0D9483FD" w:rsidR="005C7091" w:rsidRPr="003828E0" w:rsidRDefault="003828E0" w:rsidP="003828E0">
            <w:pPr>
              <w:pStyle w:val="Luettelokappale"/>
              <w:numPr>
                <w:ilvl w:val="0"/>
                <w:numId w:val="4"/>
              </w:numPr>
              <w:rPr>
                <w:sz w:val="20"/>
              </w:rPr>
            </w:pPr>
            <w:r>
              <w:rPr>
                <w:sz w:val="20"/>
              </w:rPr>
              <w:t>Sairaudet ja lääkitykset</w:t>
            </w:r>
          </w:p>
        </w:tc>
        <w:tc>
          <w:tcPr>
            <w:tcW w:w="737" w:type="dxa"/>
            <w:vAlign w:val="center"/>
          </w:tcPr>
          <w:p w14:paraId="72E44B45" w14:textId="77777777" w:rsidR="00C41196" w:rsidRDefault="00C41196" w:rsidP="00C41196">
            <w:pPr>
              <w:jc w:val="center"/>
            </w:pPr>
          </w:p>
        </w:tc>
        <w:tc>
          <w:tcPr>
            <w:tcW w:w="737" w:type="dxa"/>
            <w:vAlign w:val="center"/>
          </w:tcPr>
          <w:p w14:paraId="3B28881C" w14:textId="77777777" w:rsidR="00C41196" w:rsidRDefault="00C41196" w:rsidP="00C41196">
            <w:pPr>
              <w:jc w:val="center"/>
            </w:pPr>
          </w:p>
        </w:tc>
      </w:tr>
      <w:tr w:rsidR="007C5E9E" w14:paraId="5AE6604B" w14:textId="77777777" w:rsidTr="006F15A1">
        <w:trPr>
          <w:trHeight w:val="397"/>
        </w:trPr>
        <w:tc>
          <w:tcPr>
            <w:tcW w:w="749" w:type="dxa"/>
            <w:vAlign w:val="center"/>
          </w:tcPr>
          <w:p w14:paraId="2F24D8BD" w14:textId="01F750EE" w:rsidR="007C5E9E" w:rsidRDefault="00F94D1E" w:rsidP="00C41196">
            <w:pPr>
              <w:jc w:val="center"/>
              <w:rPr>
                <w:sz w:val="20"/>
              </w:rPr>
            </w:pPr>
            <w:r>
              <w:rPr>
                <w:sz w:val="20"/>
              </w:rPr>
              <w:t>5</w:t>
            </w:r>
          </w:p>
        </w:tc>
        <w:tc>
          <w:tcPr>
            <w:tcW w:w="7228" w:type="dxa"/>
            <w:vAlign w:val="center"/>
          </w:tcPr>
          <w:p w14:paraId="20F6840F" w14:textId="2D0464A0" w:rsidR="007C5E9E" w:rsidRPr="005C35AA" w:rsidRDefault="007C5E9E" w:rsidP="00C41196">
            <w:pPr>
              <w:rPr>
                <w:b/>
                <w:sz w:val="20"/>
              </w:rPr>
            </w:pPr>
            <w:r w:rsidRPr="005C35AA">
              <w:rPr>
                <w:b/>
                <w:sz w:val="20"/>
              </w:rPr>
              <w:t>HOITO</w:t>
            </w:r>
          </w:p>
          <w:p w14:paraId="2B7D6A75" w14:textId="33797C2D" w:rsidR="005C7091" w:rsidRPr="005C7091" w:rsidRDefault="005C7091" w:rsidP="005C7091">
            <w:pPr>
              <w:pStyle w:val="Luettelokappale"/>
              <w:numPr>
                <w:ilvl w:val="0"/>
                <w:numId w:val="5"/>
              </w:numPr>
              <w:rPr>
                <w:sz w:val="20"/>
              </w:rPr>
            </w:pPr>
            <w:r w:rsidRPr="005C7091">
              <w:rPr>
                <w:sz w:val="20"/>
              </w:rPr>
              <w:t>Silmien huuhtelu</w:t>
            </w:r>
            <w:r w:rsidR="003828E0">
              <w:rPr>
                <w:sz w:val="20"/>
              </w:rPr>
              <w:t xml:space="preserve"> ja</w:t>
            </w:r>
            <w:r w:rsidRPr="005C7091">
              <w:rPr>
                <w:sz w:val="20"/>
              </w:rPr>
              <w:t xml:space="preserve"> peittäminen kuljetuksen ajaksi</w:t>
            </w:r>
            <w:r w:rsidR="000A2A6A">
              <w:rPr>
                <w:sz w:val="20"/>
              </w:rPr>
              <w:t xml:space="preserve"> (HUOM: oikeasti huuhtelua tulisi jatkaa 20-30 min, mutta harjoituksessa riittää lyhempi aika)</w:t>
            </w:r>
            <w:bookmarkStart w:id="0" w:name="_GoBack"/>
            <w:bookmarkEnd w:id="0"/>
          </w:p>
          <w:p w14:paraId="06D8BD70" w14:textId="66F0038F" w:rsidR="006F15A1" w:rsidRDefault="005C7091" w:rsidP="005C7091">
            <w:pPr>
              <w:pStyle w:val="Luettelokappale"/>
              <w:numPr>
                <w:ilvl w:val="0"/>
                <w:numId w:val="5"/>
              </w:numPr>
              <w:rPr>
                <w:sz w:val="20"/>
              </w:rPr>
            </w:pPr>
            <w:r w:rsidRPr="005C7091">
              <w:rPr>
                <w:sz w:val="20"/>
              </w:rPr>
              <w:t xml:space="preserve">Asentohoito: nilkan tukeminen </w:t>
            </w:r>
            <w:r w:rsidR="003828E0">
              <w:rPr>
                <w:sz w:val="20"/>
              </w:rPr>
              <w:t>raaja</w:t>
            </w:r>
            <w:r w:rsidRPr="005C7091">
              <w:rPr>
                <w:sz w:val="20"/>
              </w:rPr>
              <w:t>lastalla, kylmäpakkaus, kohoasento</w:t>
            </w:r>
          </w:p>
          <w:p w14:paraId="339B9211" w14:textId="0CD6B781" w:rsidR="00DB067F" w:rsidRPr="005C7091" w:rsidRDefault="00DB067F" w:rsidP="005C7091">
            <w:pPr>
              <w:pStyle w:val="Luettelokappale"/>
              <w:numPr>
                <w:ilvl w:val="0"/>
                <w:numId w:val="5"/>
              </w:numPr>
              <w:rPr>
                <w:sz w:val="20"/>
              </w:rPr>
            </w:pPr>
            <w:r>
              <w:rPr>
                <w:sz w:val="20"/>
              </w:rPr>
              <w:t>Tarvittaessa</w:t>
            </w:r>
            <w:r w:rsidR="003828E0">
              <w:rPr>
                <w:sz w:val="20"/>
              </w:rPr>
              <w:t xml:space="preserve"> muu suojaaminen esim.</w:t>
            </w:r>
            <w:r>
              <w:rPr>
                <w:sz w:val="20"/>
              </w:rPr>
              <w:t xml:space="preserve"> kylmältä ja sään vaikutuksilta</w:t>
            </w:r>
          </w:p>
        </w:tc>
        <w:tc>
          <w:tcPr>
            <w:tcW w:w="737" w:type="dxa"/>
            <w:vAlign w:val="center"/>
          </w:tcPr>
          <w:p w14:paraId="723F73FC" w14:textId="77777777" w:rsidR="007C5E9E" w:rsidRDefault="007C5E9E" w:rsidP="00C41196">
            <w:pPr>
              <w:jc w:val="center"/>
            </w:pPr>
          </w:p>
        </w:tc>
        <w:tc>
          <w:tcPr>
            <w:tcW w:w="737" w:type="dxa"/>
            <w:vAlign w:val="center"/>
          </w:tcPr>
          <w:p w14:paraId="07517446" w14:textId="77777777" w:rsidR="007C5E9E" w:rsidRDefault="007C5E9E" w:rsidP="00C41196">
            <w:pPr>
              <w:jc w:val="center"/>
            </w:pPr>
          </w:p>
        </w:tc>
      </w:tr>
      <w:tr w:rsidR="007C2DA4" w14:paraId="52B7D2ED" w14:textId="77777777" w:rsidTr="006F15A1">
        <w:trPr>
          <w:trHeight w:val="397"/>
        </w:trPr>
        <w:tc>
          <w:tcPr>
            <w:tcW w:w="749" w:type="dxa"/>
            <w:vMerge w:val="restart"/>
            <w:vAlign w:val="center"/>
          </w:tcPr>
          <w:p w14:paraId="3236A57F" w14:textId="77777777" w:rsidR="007C2DA4" w:rsidRDefault="007C2DA4" w:rsidP="00C41196">
            <w:pPr>
              <w:jc w:val="center"/>
              <w:rPr>
                <w:sz w:val="20"/>
              </w:rPr>
            </w:pPr>
          </w:p>
        </w:tc>
        <w:tc>
          <w:tcPr>
            <w:tcW w:w="7228" w:type="dxa"/>
            <w:vAlign w:val="center"/>
          </w:tcPr>
          <w:p w14:paraId="39E888DA" w14:textId="77777777" w:rsidR="007C2DA4" w:rsidRDefault="007C2DA4" w:rsidP="00C41196">
            <w:pPr>
              <w:rPr>
                <w:b/>
                <w:sz w:val="20"/>
              </w:rPr>
            </w:pPr>
            <w:r w:rsidRPr="005C35AA">
              <w:rPr>
                <w:b/>
                <w:sz w:val="20"/>
              </w:rPr>
              <w:t>KIRJAAMINEN</w:t>
            </w:r>
            <w:r>
              <w:rPr>
                <w:b/>
                <w:sz w:val="20"/>
              </w:rPr>
              <w:t xml:space="preserve"> JA RAPORTOINTI EH -YKSIKÖLLE</w:t>
            </w:r>
          </w:p>
          <w:p w14:paraId="4267D9C6" w14:textId="77777777" w:rsidR="003828E0" w:rsidRDefault="003828E0" w:rsidP="003828E0">
            <w:pPr>
              <w:pStyle w:val="Luettelokappale"/>
              <w:numPr>
                <w:ilvl w:val="0"/>
                <w:numId w:val="12"/>
              </w:numPr>
              <w:rPr>
                <w:sz w:val="20"/>
              </w:rPr>
            </w:pPr>
            <w:r w:rsidRPr="004C1D1E">
              <w:rPr>
                <w:sz w:val="20"/>
              </w:rPr>
              <w:t xml:space="preserve">Kohteeseen matkalla olevien yksiköiden informointi </w:t>
            </w:r>
            <w:r>
              <w:rPr>
                <w:sz w:val="20"/>
              </w:rPr>
              <w:t>ensiarviosta ja tarkennetusta tilannearviosta (viestiliikenne puheella kouluttajalle)</w:t>
            </w:r>
          </w:p>
          <w:p w14:paraId="7577BE71" w14:textId="0EDCA9B9" w:rsidR="003828E0" w:rsidRPr="003828E0" w:rsidRDefault="003828E0" w:rsidP="003828E0">
            <w:pPr>
              <w:pStyle w:val="Luettelokappale"/>
              <w:numPr>
                <w:ilvl w:val="0"/>
                <w:numId w:val="12"/>
              </w:numPr>
              <w:rPr>
                <w:sz w:val="20"/>
              </w:rPr>
            </w:pPr>
            <w:r w:rsidRPr="003828E0">
              <w:rPr>
                <w:sz w:val="20"/>
              </w:rPr>
              <w:t>Ensivastelomakkeen asianmukainen täyttäminen</w:t>
            </w:r>
          </w:p>
        </w:tc>
        <w:tc>
          <w:tcPr>
            <w:tcW w:w="737" w:type="dxa"/>
            <w:vAlign w:val="center"/>
          </w:tcPr>
          <w:p w14:paraId="0DD1F5EE" w14:textId="77777777" w:rsidR="007C2DA4" w:rsidRDefault="007C2DA4" w:rsidP="00C41196">
            <w:pPr>
              <w:jc w:val="center"/>
            </w:pPr>
          </w:p>
        </w:tc>
        <w:tc>
          <w:tcPr>
            <w:tcW w:w="737" w:type="dxa"/>
            <w:vAlign w:val="center"/>
          </w:tcPr>
          <w:p w14:paraId="4AD46F1F" w14:textId="77777777" w:rsidR="007C2DA4" w:rsidRDefault="007C2DA4" w:rsidP="00C41196">
            <w:pPr>
              <w:jc w:val="center"/>
            </w:pPr>
          </w:p>
        </w:tc>
      </w:tr>
      <w:tr w:rsidR="007C2DA4" w14:paraId="5CCC41E4" w14:textId="77777777" w:rsidTr="005C35AA">
        <w:trPr>
          <w:trHeight w:val="397"/>
        </w:trPr>
        <w:tc>
          <w:tcPr>
            <w:tcW w:w="749" w:type="dxa"/>
            <w:vMerge/>
            <w:vAlign w:val="center"/>
          </w:tcPr>
          <w:p w14:paraId="50D32DF8" w14:textId="77777777" w:rsidR="007C2DA4" w:rsidRDefault="007C2DA4" w:rsidP="00C41196">
            <w:pPr>
              <w:jc w:val="center"/>
              <w:rPr>
                <w:sz w:val="20"/>
              </w:rPr>
            </w:pPr>
          </w:p>
        </w:tc>
        <w:tc>
          <w:tcPr>
            <w:tcW w:w="7228" w:type="dxa"/>
            <w:tcBorders>
              <w:bottom w:val="single" w:sz="4" w:space="0" w:color="auto"/>
            </w:tcBorders>
            <w:vAlign w:val="center"/>
          </w:tcPr>
          <w:p w14:paraId="78515E1B" w14:textId="77777777" w:rsidR="007C2DA4" w:rsidRDefault="007C2DA4" w:rsidP="00C41196">
            <w:pPr>
              <w:rPr>
                <w:b/>
                <w:sz w:val="20"/>
              </w:rPr>
            </w:pPr>
            <w:r>
              <w:rPr>
                <w:b/>
                <w:sz w:val="20"/>
              </w:rPr>
              <w:t>TILANNETIETOISUUDEN YLLÄPITO</w:t>
            </w:r>
          </w:p>
          <w:p w14:paraId="4E76B2B9" w14:textId="2FADDE57" w:rsidR="007C2DA4" w:rsidRDefault="003828E0" w:rsidP="005C35AA">
            <w:pPr>
              <w:pStyle w:val="Luettelokappale"/>
              <w:numPr>
                <w:ilvl w:val="0"/>
                <w:numId w:val="5"/>
              </w:numPr>
              <w:rPr>
                <w:sz w:val="20"/>
              </w:rPr>
            </w:pPr>
            <w:r>
              <w:rPr>
                <w:sz w:val="20"/>
              </w:rPr>
              <w:t>Time out -hetkien pitäminen</w:t>
            </w:r>
          </w:p>
          <w:p w14:paraId="50976DCA" w14:textId="7FB1A447" w:rsidR="007C2DA4" w:rsidRPr="005C35AA" w:rsidRDefault="007C2DA4" w:rsidP="005C35AA">
            <w:pPr>
              <w:pStyle w:val="Luettelokappale"/>
              <w:numPr>
                <w:ilvl w:val="0"/>
                <w:numId w:val="5"/>
              </w:numPr>
              <w:rPr>
                <w:sz w:val="20"/>
              </w:rPr>
            </w:pPr>
            <w:proofErr w:type="spellStart"/>
            <w:r>
              <w:rPr>
                <w:sz w:val="20"/>
              </w:rPr>
              <w:t>iSBAR</w:t>
            </w:r>
            <w:proofErr w:type="spellEnd"/>
            <w:r>
              <w:rPr>
                <w:sz w:val="20"/>
              </w:rPr>
              <w:t xml:space="preserve"> -raportti</w:t>
            </w:r>
          </w:p>
        </w:tc>
        <w:tc>
          <w:tcPr>
            <w:tcW w:w="737" w:type="dxa"/>
            <w:tcBorders>
              <w:bottom w:val="single" w:sz="4" w:space="0" w:color="auto"/>
            </w:tcBorders>
            <w:vAlign w:val="center"/>
          </w:tcPr>
          <w:p w14:paraId="5C5BD165" w14:textId="77777777" w:rsidR="007C2DA4" w:rsidRDefault="007C2DA4" w:rsidP="00C41196">
            <w:pPr>
              <w:jc w:val="center"/>
            </w:pPr>
          </w:p>
        </w:tc>
        <w:tc>
          <w:tcPr>
            <w:tcW w:w="737" w:type="dxa"/>
            <w:tcBorders>
              <w:bottom w:val="single" w:sz="4" w:space="0" w:color="auto"/>
            </w:tcBorders>
            <w:vAlign w:val="center"/>
          </w:tcPr>
          <w:p w14:paraId="497D08ED" w14:textId="77777777" w:rsidR="007C2DA4" w:rsidRDefault="007C2DA4" w:rsidP="00C41196">
            <w:pPr>
              <w:jc w:val="center"/>
            </w:pPr>
          </w:p>
        </w:tc>
      </w:tr>
    </w:tbl>
    <w:p w14:paraId="043CDB03" w14:textId="77777777" w:rsidR="005C35AA" w:rsidRDefault="005C35AA"/>
    <w:tbl>
      <w:tblPr>
        <w:tblStyle w:val="TaulukkoRuudukko"/>
        <w:tblW w:w="0" w:type="auto"/>
        <w:tblInd w:w="-5" w:type="dxa"/>
        <w:tblLook w:val="04A0" w:firstRow="1" w:lastRow="0" w:firstColumn="1" w:lastColumn="0" w:noHBand="0" w:noVBand="1"/>
      </w:tblPr>
      <w:tblGrid>
        <w:gridCol w:w="749"/>
        <w:gridCol w:w="7228"/>
        <w:gridCol w:w="737"/>
        <w:gridCol w:w="737"/>
      </w:tblGrid>
      <w:tr w:rsidR="006F15A1" w14:paraId="74C2A445" w14:textId="77777777" w:rsidTr="005C35AA">
        <w:trPr>
          <w:trHeight w:val="397"/>
        </w:trPr>
        <w:tc>
          <w:tcPr>
            <w:tcW w:w="749" w:type="dxa"/>
            <w:vAlign w:val="center"/>
          </w:tcPr>
          <w:p w14:paraId="013EEA24" w14:textId="2D594A8E" w:rsidR="006F15A1" w:rsidRDefault="00F94D1E" w:rsidP="006F15A1">
            <w:pPr>
              <w:jc w:val="center"/>
              <w:rPr>
                <w:sz w:val="20"/>
              </w:rPr>
            </w:pPr>
            <w:r>
              <w:rPr>
                <w:sz w:val="20"/>
              </w:rPr>
              <w:t>2</w:t>
            </w:r>
          </w:p>
        </w:tc>
        <w:tc>
          <w:tcPr>
            <w:tcW w:w="7228" w:type="dxa"/>
            <w:tcBorders>
              <w:bottom w:val="single" w:sz="4" w:space="0" w:color="auto"/>
              <w:right w:val="single" w:sz="4" w:space="0" w:color="auto"/>
            </w:tcBorders>
            <w:vAlign w:val="center"/>
          </w:tcPr>
          <w:p w14:paraId="65A9177B" w14:textId="2A39D3AD" w:rsidR="006F15A1" w:rsidRPr="005C35AA" w:rsidRDefault="005C35AA" w:rsidP="006F15A1">
            <w:pPr>
              <w:rPr>
                <w:sz w:val="20"/>
              </w:rPr>
            </w:pPr>
            <w:r>
              <w:rPr>
                <w:b/>
                <w:sz w:val="20"/>
              </w:rPr>
              <w:t xml:space="preserve">TOIMINTA SEIS: </w:t>
            </w:r>
            <w:r>
              <w:rPr>
                <w:sz w:val="20"/>
              </w:rPr>
              <w:t>Varusteiden pakkaaminen</w:t>
            </w:r>
          </w:p>
        </w:tc>
        <w:tc>
          <w:tcPr>
            <w:tcW w:w="737" w:type="dxa"/>
            <w:tcBorders>
              <w:left w:val="single" w:sz="4" w:space="0" w:color="auto"/>
              <w:bottom w:val="nil"/>
              <w:right w:val="nil"/>
            </w:tcBorders>
            <w:vAlign w:val="center"/>
          </w:tcPr>
          <w:p w14:paraId="22F6B090" w14:textId="77777777" w:rsidR="006F15A1" w:rsidRDefault="006F15A1" w:rsidP="006F15A1">
            <w:pPr>
              <w:jc w:val="center"/>
            </w:pPr>
          </w:p>
        </w:tc>
        <w:tc>
          <w:tcPr>
            <w:tcW w:w="737" w:type="dxa"/>
            <w:tcBorders>
              <w:left w:val="nil"/>
              <w:bottom w:val="nil"/>
            </w:tcBorders>
            <w:vAlign w:val="center"/>
          </w:tcPr>
          <w:p w14:paraId="6CE0524F" w14:textId="772EE482" w:rsidR="006F15A1" w:rsidRDefault="006F15A1" w:rsidP="006F15A1">
            <w:pPr>
              <w:jc w:val="center"/>
            </w:pPr>
          </w:p>
        </w:tc>
      </w:tr>
      <w:tr w:rsidR="006F15A1" w14:paraId="08EB217E" w14:textId="77777777" w:rsidTr="005C35AA">
        <w:trPr>
          <w:trHeight w:val="397"/>
        </w:trPr>
        <w:tc>
          <w:tcPr>
            <w:tcW w:w="749" w:type="dxa"/>
            <w:vAlign w:val="center"/>
          </w:tcPr>
          <w:p w14:paraId="6A3651CD" w14:textId="383CA685" w:rsidR="005C35AA" w:rsidRDefault="003828E0" w:rsidP="006F15A1">
            <w:pPr>
              <w:jc w:val="center"/>
              <w:rPr>
                <w:sz w:val="20"/>
              </w:rPr>
            </w:pPr>
            <w:r>
              <w:rPr>
                <w:sz w:val="20"/>
              </w:rPr>
              <w:t>4</w:t>
            </w:r>
          </w:p>
          <w:p w14:paraId="61BDF48E" w14:textId="77777777" w:rsidR="005C35AA" w:rsidRPr="005C35AA" w:rsidRDefault="005C35AA" w:rsidP="005C35AA">
            <w:pPr>
              <w:rPr>
                <w:sz w:val="20"/>
              </w:rPr>
            </w:pPr>
          </w:p>
          <w:p w14:paraId="53471D00" w14:textId="4F5BD96E" w:rsidR="005C35AA" w:rsidRDefault="005C35AA" w:rsidP="005C35AA">
            <w:pPr>
              <w:rPr>
                <w:sz w:val="20"/>
              </w:rPr>
            </w:pPr>
          </w:p>
          <w:p w14:paraId="11B14135" w14:textId="552BE63B" w:rsidR="005C35AA" w:rsidRDefault="005C35AA" w:rsidP="005C35AA">
            <w:pPr>
              <w:rPr>
                <w:sz w:val="20"/>
              </w:rPr>
            </w:pPr>
          </w:p>
          <w:p w14:paraId="102C4665" w14:textId="0D9545D2" w:rsidR="005C35AA" w:rsidRDefault="005C35AA" w:rsidP="005C35AA">
            <w:pPr>
              <w:rPr>
                <w:sz w:val="20"/>
              </w:rPr>
            </w:pPr>
          </w:p>
          <w:p w14:paraId="32A43473" w14:textId="607CEB3A" w:rsidR="005C35AA" w:rsidRDefault="005C35AA" w:rsidP="005C35AA">
            <w:pPr>
              <w:rPr>
                <w:sz w:val="20"/>
              </w:rPr>
            </w:pPr>
          </w:p>
          <w:p w14:paraId="33590CE7" w14:textId="77777777" w:rsidR="006F15A1" w:rsidRPr="005C35AA" w:rsidRDefault="006F15A1" w:rsidP="005C35AA">
            <w:pPr>
              <w:rPr>
                <w:sz w:val="20"/>
              </w:rPr>
            </w:pPr>
          </w:p>
        </w:tc>
        <w:tc>
          <w:tcPr>
            <w:tcW w:w="7228" w:type="dxa"/>
            <w:tcBorders>
              <w:top w:val="single" w:sz="4" w:space="0" w:color="auto"/>
              <w:right w:val="nil"/>
            </w:tcBorders>
            <w:vAlign w:val="center"/>
          </w:tcPr>
          <w:p w14:paraId="75336B27" w14:textId="77777777" w:rsidR="004628D1" w:rsidRPr="00EA1DAE" w:rsidRDefault="004628D1" w:rsidP="004628D1">
            <w:pPr>
              <w:contextualSpacing/>
              <w:rPr>
                <w:rFonts w:cs="Arial"/>
                <w:b/>
                <w:sz w:val="20"/>
              </w:rPr>
            </w:pPr>
            <w:r w:rsidRPr="00EA1DAE">
              <w:rPr>
                <w:rFonts w:cs="Arial"/>
                <w:b/>
                <w:sz w:val="20"/>
              </w:rPr>
              <w:t>PALAUTEKESKUSTELU</w:t>
            </w:r>
          </w:p>
          <w:p w14:paraId="50A2BA38" w14:textId="77777777" w:rsidR="004628D1" w:rsidRPr="00EA1DAE" w:rsidRDefault="004628D1" w:rsidP="004628D1">
            <w:pPr>
              <w:ind w:left="294"/>
              <w:contextualSpacing/>
              <w:rPr>
                <w:rFonts w:cs="Arial"/>
                <w:b/>
                <w:sz w:val="20"/>
              </w:rPr>
            </w:pPr>
            <w:r w:rsidRPr="00EA1DAE">
              <w:rPr>
                <w:rFonts w:cs="Arial"/>
                <w:b/>
                <w:sz w:val="20"/>
              </w:rPr>
              <w:t>Oma arviointi</w:t>
            </w:r>
          </w:p>
          <w:p w14:paraId="0DCEC459" w14:textId="77777777" w:rsidR="004628D1" w:rsidRPr="00EA1DAE" w:rsidRDefault="004628D1" w:rsidP="004628D1">
            <w:pPr>
              <w:numPr>
                <w:ilvl w:val="0"/>
                <w:numId w:val="7"/>
              </w:numPr>
              <w:contextualSpacing/>
              <w:rPr>
                <w:rFonts w:cs="Arial"/>
                <w:sz w:val="20"/>
              </w:rPr>
            </w:pPr>
            <w:r w:rsidRPr="00EA1DAE">
              <w:rPr>
                <w:rFonts w:cs="Arial"/>
                <w:sz w:val="20"/>
              </w:rPr>
              <w:t>Mitä oli tapahtunut?</w:t>
            </w:r>
          </w:p>
          <w:p w14:paraId="504F412E" w14:textId="54B62047" w:rsidR="004628D1" w:rsidRDefault="004628D1" w:rsidP="004628D1">
            <w:pPr>
              <w:numPr>
                <w:ilvl w:val="0"/>
                <w:numId w:val="7"/>
              </w:numPr>
              <w:contextualSpacing/>
              <w:rPr>
                <w:rFonts w:cs="Arial"/>
                <w:sz w:val="20"/>
              </w:rPr>
            </w:pPr>
            <w:r w:rsidRPr="00EA1DAE">
              <w:rPr>
                <w:rFonts w:cs="Arial"/>
                <w:sz w:val="20"/>
              </w:rPr>
              <w:t>Mikä meni hyvin, mitkä ovat kehittämisen kohteet?</w:t>
            </w:r>
          </w:p>
          <w:p w14:paraId="6A0125DF" w14:textId="77777777" w:rsidR="006B5F80" w:rsidRPr="00EA1DAE" w:rsidRDefault="006B5F80" w:rsidP="006B5F80">
            <w:pPr>
              <w:ind w:left="294"/>
              <w:contextualSpacing/>
              <w:rPr>
                <w:rFonts w:cs="Arial"/>
                <w:sz w:val="20"/>
              </w:rPr>
            </w:pPr>
          </w:p>
          <w:p w14:paraId="0B845A0E" w14:textId="77777777" w:rsidR="004628D1" w:rsidRPr="00EA1DAE" w:rsidRDefault="004628D1" w:rsidP="004628D1">
            <w:pPr>
              <w:ind w:left="294"/>
              <w:contextualSpacing/>
              <w:rPr>
                <w:rFonts w:cs="Arial"/>
                <w:b/>
                <w:sz w:val="20"/>
              </w:rPr>
            </w:pPr>
            <w:r w:rsidRPr="00EA1DAE">
              <w:rPr>
                <w:rFonts w:cs="Arial"/>
                <w:b/>
                <w:sz w:val="20"/>
              </w:rPr>
              <w:t>Kouluttajan palaute</w:t>
            </w:r>
          </w:p>
          <w:p w14:paraId="6F7F847A" w14:textId="77777777" w:rsidR="004628D1" w:rsidRPr="00EA1DAE" w:rsidRDefault="004628D1" w:rsidP="004628D1">
            <w:pPr>
              <w:numPr>
                <w:ilvl w:val="0"/>
                <w:numId w:val="8"/>
              </w:numPr>
              <w:contextualSpacing/>
              <w:rPr>
                <w:rFonts w:cs="Arial"/>
                <w:sz w:val="20"/>
              </w:rPr>
            </w:pPr>
            <w:r w:rsidRPr="00EA1DAE">
              <w:rPr>
                <w:rFonts w:cs="Arial"/>
                <w:sz w:val="20"/>
              </w:rPr>
              <w:t>Toiminta yleisesti (työnjako, tilannetietoisuus, potilasturvallisuus, työturvallisuus jne.)</w:t>
            </w:r>
          </w:p>
          <w:p w14:paraId="40ED02C2" w14:textId="0A0A41C5" w:rsidR="006F15A1" w:rsidRPr="006F15A1" w:rsidRDefault="004628D1" w:rsidP="004628D1">
            <w:pPr>
              <w:numPr>
                <w:ilvl w:val="0"/>
                <w:numId w:val="8"/>
              </w:numPr>
              <w:contextualSpacing/>
              <w:rPr>
                <w:sz w:val="20"/>
              </w:rPr>
            </w:pPr>
            <w:r w:rsidRPr="00EA1DAE">
              <w:rPr>
                <w:rFonts w:cs="Arial"/>
                <w:sz w:val="20"/>
              </w:rPr>
              <w:t>Mikä meni hyvin? Kehittämiskohteet?</w:t>
            </w:r>
          </w:p>
        </w:tc>
        <w:tc>
          <w:tcPr>
            <w:tcW w:w="737" w:type="dxa"/>
            <w:tcBorders>
              <w:top w:val="nil"/>
              <w:left w:val="nil"/>
              <w:right w:val="nil"/>
            </w:tcBorders>
            <w:vAlign w:val="center"/>
          </w:tcPr>
          <w:p w14:paraId="5F8FABC9" w14:textId="77777777" w:rsidR="006F15A1" w:rsidRDefault="006F15A1" w:rsidP="006F15A1">
            <w:pPr>
              <w:jc w:val="center"/>
            </w:pPr>
          </w:p>
        </w:tc>
        <w:tc>
          <w:tcPr>
            <w:tcW w:w="737" w:type="dxa"/>
            <w:tcBorders>
              <w:top w:val="nil"/>
              <w:left w:val="nil"/>
            </w:tcBorders>
            <w:vAlign w:val="center"/>
          </w:tcPr>
          <w:p w14:paraId="25BE19A9" w14:textId="5F8B7274" w:rsidR="006F15A1" w:rsidRDefault="006F15A1" w:rsidP="006F15A1">
            <w:pPr>
              <w:jc w:val="center"/>
            </w:pPr>
          </w:p>
        </w:tc>
      </w:tr>
    </w:tbl>
    <w:p w14:paraId="4C280C75" w14:textId="77777777" w:rsidR="00E6650B" w:rsidRDefault="00E6650B"/>
    <w:sectPr w:rsidR="00E6650B">
      <w:headerReference w:type="default" r:id="rId7"/>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6612D" w14:textId="77777777" w:rsidR="00457BBA" w:rsidRDefault="00457BBA" w:rsidP="00E6650B">
      <w:pPr>
        <w:spacing w:after="0" w:line="240" w:lineRule="auto"/>
      </w:pPr>
      <w:r>
        <w:separator/>
      </w:r>
    </w:p>
  </w:endnote>
  <w:endnote w:type="continuationSeparator" w:id="0">
    <w:p w14:paraId="5E5F8325" w14:textId="77777777" w:rsidR="00457BBA" w:rsidRDefault="00457BBA" w:rsidP="00E66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FF8B0" w14:textId="29EB687E" w:rsidR="003828E0" w:rsidRDefault="003828E0">
    <w:pPr>
      <w:pStyle w:val="Alatunniste"/>
    </w:pPr>
    <w:r>
      <w:t>2018</w:t>
    </w:r>
  </w:p>
  <w:p w14:paraId="2DCB53F4" w14:textId="77777777" w:rsidR="00E6650B" w:rsidRDefault="00E6650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04821" w14:textId="77777777" w:rsidR="00457BBA" w:rsidRDefault="00457BBA" w:rsidP="00E6650B">
      <w:pPr>
        <w:spacing w:after="0" w:line="240" w:lineRule="auto"/>
      </w:pPr>
      <w:r>
        <w:separator/>
      </w:r>
    </w:p>
  </w:footnote>
  <w:footnote w:type="continuationSeparator" w:id="0">
    <w:p w14:paraId="61B85C22" w14:textId="77777777" w:rsidR="00457BBA" w:rsidRDefault="00457BBA" w:rsidP="00E66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332C1" w14:textId="413C917D" w:rsidR="005309FE" w:rsidRDefault="005309FE">
    <w:pPr>
      <w:pStyle w:val="Yltunniste"/>
    </w:pPr>
    <w:r w:rsidRPr="00F63567">
      <w:rPr>
        <w:rFonts w:ascii="Verdana" w:hAnsi="Verdana"/>
        <w:b/>
        <w:noProof/>
        <w:sz w:val="20"/>
        <w:lang w:eastAsia="fi-FI"/>
      </w:rPr>
      <w:drawing>
        <wp:anchor distT="0" distB="0" distL="114300" distR="114300" simplePos="0" relativeHeight="251650560" behindDoc="1" locked="0" layoutInCell="1" allowOverlap="1" wp14:anchorId="376E0366" wp14:editId="71E7AE4B">
          <wp:simplePos x="0" y="0"/>
          <wp:positionH relativeFrom="column">
            <wp:posOffset>194310</wp:posOffset>
          </wp:positionH>
          <wp:positionV relativeFrom="paragraph">
            <wp:posOffset>-106680</wp:posOffset>
          </wp:positionV>
          <wp:extent cx="1790700" cy="594360"/>
          <wp:effectExtent l="0" t="0" r="0" b="0"/>
          <wp:wrapTight wrapText="bothSides">
            <wp:wrapPolygon edited="0">
              <wp:start x="0" y="0"/>
              <wp:lineTo x="0" y="20769"/>
              <wp:lineTo x="21370" y="20769"/>
              <wp:lineTo x="21370" y="0"/>
              <wp:lineTo x="0" y="0"/>
            </wp:wrapPolygon>
          </wp:wrapTight>
          <wp:docPr id="1" name="Kuva 1" descr="pr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col"/>
                  <pic:cNvPicPr>
                    <a:picLocks noChangeAspect="1" noChangeArrowheads="1"/>
                  </pic:cNvPicPr>
                </pic:nvPicPr>
                <pic:blipFill>
                  <a:blip r:embed="rId1">
                    <a:extLst>
                      <a:ext uri="{28A0092B-C50C-407E-A947-70E740481C1C}">
                        <a14:useLocalDpi xmlns:a14="http://schemas.microsoft.com/office/drawing/2010/main" val="0"/>
                      </a:ext>
                    </a:extLst>
                  </a:blip>
                  <a:srcRect t="13521"/>
                  <a:stretch>
                    <a:fillRect/>
                  </a:stretch>
                </pic:blipFill>
                <pic:spPr bwMode="auto">
                  <a:xfrm>
                    <a:off x="0" y="0"/>
                    <a:ext cx="17907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567">
      <w:rPr>
        <w:rFonts w:ascii="Verdana" w:hAnsi="Verdana"/>
        <w:b/>
        <w:noProof/>
        <w:sz w:val="20"/>
        <w:lang w:eastAsia="fi-FI"/>
      </w:rPr>
      <w:drawing>
        <wp:anchor distT="0" distB="0" distL="114300" distR="114300" simplePos="0" relativeHeight="251664896" behindDoc="1" locked="0" layoutInCell="1" allowOverlap="1" wp14:anchorId="52745C4B" wp14:editId="2A91852A">
          <wp:simplePos x="0" y="0"/>
          <wp:positionH relativeFrom="column">
            <wp:posOffset>4415790</wp:posOffset>
          </wp:positionH>
          <wp:positionV relativeFrom="paragraph">
            <wp:posOffset>-106680</wp:posOffset>
          </wp:positionV>
          <wp:extent cx="1440180" cy="541020"/>
          <wp:effectExtent l="0" t="0" r="7620" b="0"/>
          <wp:wrapTight wrapText="bothSides">
            <wp:wrapPolygon edited="0">
              <wp:start x="0" y="0"/>
              <wp:lineTo x="0" y="20535"/>
              <wp:lineTo x="21429" y="20535"/>
              <wp:lineTo x="21429" y="0"/>
              <wp:lineTo x="0" y="0"/>
            </wp:wrapPolygon>
          </wp:wrapTight>
          <wp:docPr id="3" name="Kuva 3" descr="SPEKFIN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EKFIN_CMYK"/>
                  <pic:cNvPicPr>
                    <a:picLocks noChangeAspect="1" noChangeArrowheads="1"/>
                  </pic:cNvPicPr>
                </pic:nvPicPr>
                <pic:blipFill>
                  <a:blip r:embed="rId2">
                    <a:extLst>
                      <a:ext uri="{28A0092B-C50C-407E-A947-70E740481C1C}">
                        <a14:useLocalDpi xmlns:a14="http://schemas.microsoft.com/office/drawing/2010/main" val="0"/>
                      </a:ext>
                    </a:extLst>
                  </a:blip>
                  <a:srcRect t="6075"/>
                  <a:stretch>
                    <a:fillRect/>
                  </a:stretch>
                </pic:blipFill>
                <pic:spPr bwMode="auto">
                  <a:xfrm>
                    <a:off x="0" y="0"/>
                    <a:ext cx="144018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567">
      <w:rPr>
        <w:rFonts w:ascii="Verdana" w:hAnsi="Verdana"/>
        <w:b/>
        <w:noProof/>
        <w:sz w:val="20"/>
        <w:lang w:eastAsia="fi-FI"/>
      </w:rPr>
      <w:drawing>
        <wp:anchor distT="0" distB="0" distL="114300" distR="114300" simplePos="0" relativeHeight="251657728" behindDoc="1" locked="0" layoutInCell="1" allowOverlap="1" wp14:anchorId="0EF235C3" wp14:editId="60F3F37A">
          <wp:simplePos x="0" y="0"/>
          <wp:positionH relativeFrom="column">
            <wp:posOffset>2480310</wp:posOffset>
          </wp:positionH>
          <wp:positionV relativeFrom="paragraph">
            <wp:posOffset>-236220</wp:posOffset>
          </wp:positionV>
          <wp:extent cx="1203960" cy="670560"/>
          <wp:effectExtent l="0" t="0" r="0" b="0"/>
          <wp:wrapTight wrapText="bothSides">
            <wp:wrapPolygon edited="0">
              <wp:start x="0" y="0"/>
              <wp:lineTo x="0" y="20864"/>
              <wp:lineTo x="21190" y="20864"/>
              <wp:lineTo x="21190" y="0"/>
              <wp:lineTo x="0" y="0"/>
            </wp:wrapPolygon>
          </wp:wrapTight>
          <wp:docPr id="2" name="Kuva 2" descr="SMPS_RGB_PYSTY_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PS_RGB_PYSTY_7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3960" cy="670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1EBEB" w14:textId="28DE14D2" w:rsidR="005309FE" w:rsidRDefault="005309FE">
    <w:pPr>
      <w:pStyle w:val="Yltunniste"/>
    </w:pPr>
  </w:p>
  <w:p w14:paraId="21AB6DBA" w14:textId="6C305F4C" w:rsidR="005309FE" w:rsidRDefault="005309FE">
    <w:pPr>
      <w:pStyle w:val="Yltunniste"/>
    </w:pPr>
  </w:p>
  <w:p w14:paraId="576151FC" w14:textId="77777777" w:rsidR="005309FE" w:rsidRDefault="005309F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A5E92"/>
    <w:multiLevelType w:val="hybridMultilevel"/>
    <w:tmpl w:val="C926450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191F7643"/>
    <w:multiLevelType w:val="hybridMultilevel"/>
    <w:tmpl w:val="70F2699E"/>
    <w:lvl w:ilvl="0" w:tplc="040B0001">
      <w:start w:val="1"/>
      <w:numFmt w:val="bullet"/>
      <w:lvlText w:val=""/>
      <w:lvlJc w:val="left"/>
      <w:pPr>
        <w:ind w:left="294" w:hanging="360"/>
      </w:pPr>
      <w:rPr>
        <w:rFonts w:ascii="Symbol" w:hAnsi="Symbol" w:hint="default"/>
      </w:rPr>
    </w:lvl>
    <w:lvl w:ilvl="1" w:tplc="040B0003">
      <w:start w:val="1"/>
      <w:numFmt w:val="bullet"/>
      <w:lvlText w:val="o"/>
      <w:lvlJc w:val="left"/>
      <w:pPr>
        <w:ind w:left="1014" w:hanging="360"/>
      </w:pPr>
      <w:rPr>
        <w:rFonts w:ascii="Courier New" w:hAnsi="Courier New" w:cs="Courier New" w:hint="default"/>
      </w:rPr>
    </w:lvl>
    <w:lvl w:ilvl="2" w:tplc="040B0005">
      <w:start w:val="1"/>
      <w:numFmt w:val="bullet"/>
      <w:lvlText w:val=""/>
      <w:lvlJc w:val="left"/>
      <w:pPr>
        <w:ind w:left="1734" w:hanging="360"/>
      </w:pPr>
      <w:rPr>
        <w:rFonts w:ascii="Wingdings" w:hAnsi="Wingdings" w:hint="default"/>
      </w:rPr>
    </w:lvl>
    <w:lvl w:ilvl="3" w:tplc="040B0001" w:tentative="1">
      <w:start w:val="1"/>
      <w:numFmt w:val="bullet"/>
      <w:lvlText w:val=""/>
      <w:lvlJc w:val="left"/>
      <w:pPr>
        <w:ind w:left="2454" w:hanging="360"/>
      </w:pPr>
      <w:rPr>
        <w:rFonts w:ascii="Symbol" w:hAnsi="Symbol" w:hint="default"/>
      </w:rPr>
    </w:lvl>
    <w:lvl w:ilvl="4" w:tplc="040B0003" w:tentative="1">
      <w:start w:val="1"/>
      <w:numFmt w:val="bullet"/>
      <w:lvlText w:val="o"/>
      <w:lvlJc w:val="left"/>
      <w:pPr>
        <w:ind w:left="3174" w:hanging="360"/>
      </w:pPr>
      <w:rPr>
        <w:rFonts w:ascii="Courier New" w:hAnsi="Courier New" w:cs="Courier New" w:hint="default"/>
      </w:rPr>
    </w:lvl>
    <w:lvl w:ilvl="5" w:tplc="040B0005" w:tentative="1">
      <w:start w:val="1"/>
      <w:numFmt w:val="bullet"/>
      <w:lvlText w:val=""/>
      <w:lvlJc w:val="left"/>
      <w:pPr>
        <w:ind w:left="3894" w:hanging="360"/>
      </w:pPr>
      <w:rPr>
        <w:rFonts w:ascii="Wingdings" w:hAnsi="Wingdings" w:hint="default"/>
      </w:rPr>
    </w:lvl>
    <w:lvl w:ilvl="6" w:tplc="040B0001" w:tentative="1">
      <w:start w:val="1"/>
      <w:numFmt w:val="bullet"/>
      <w:lvlText w:val=""/>
      <w:lvlJc w:val="left"/>
      <w:pPr>
        <w:ind w:left="4614" w:hanging="360"/>
      </w:pPr>
      <w:rPr>
        <w:rFonts w:ascii="Symbol" w:hAnsi="Symbol" w:hint="default"/>
      </w:rPr>
    </w:lvl>
    <w:lvl w:ilvl="7" w:tplc="040B0003" w:tentative="1">
      <w:start w:val="1"/>
      <w:numFmt w:val="bullet"/>
      <w:lvlText w:val="o"/>
      <w:lvlJc w:val="left"/>
      <w:pPr>
        <w:ind w:left="5334" w:hanging="360"/>
      </w:pPr>
      <w:rPr>
        <w:rFonts w:ascii="Courier New" w:hAnsi="Courier New" w:cs="Courier New" w:hint="default"/>
      </w:rPr>
    </w:lvl>
    <w:lvl w:ilvl="8" w:tplc="040B0005" w:tentative="1">
      <w:start w:val="1"/>
      <w:numFmt w:val="bullet"/>
      <w:lvlText w:val=""/>
      <w:lvlJc w:val="left"/>
      <w:pPr>
        <w:ind w:left="6054" w:hanging="360"/>
      </w:pPr>
      <w:rPr>
        <w:rFonts w:ascii="Wingdings" w:hAnsi="Wingdings" w:hint="default"/>
      </w:rPr>
    </w:lvl>
  </w:abstractNum>
  <w:abstractNum w:abstractNumId="2" w15:restartNumberingAfterBreak="0">
    <w:nsid w:val="1EF02373"/>
    <w:multiLevelType w:val="hybridMultilevel"/>
    <w:tmpl w:val="18D4D224"/>
    <w:lvl w:ilvl="0" w:tplc="040B0005">
      <w:start w:val="1"/>
      <w:numFmt w:val="bullet"/>
      <w:lvlText w:val=""/>
      <w:lvlJc w:val="left"/>
      <w:pPr>
        <w:ind w:left="294" w:hanging="360"/>
      </w:pPr>
      <w:rPr>
        <w:rFonts w:ascii="Wingdings" w:hAnsi="Wingdings" w:hint="default"/>
      </w:rPr>
    </w:lvl>
    <w:lvl w:ilvl="1" w:tplc="040B0003">
      <w:start w:val="1"/>
      <w:numFmt w:val="bullet"/>
      <w:lvlText w:val="o"/>
      <w:lvlJc w:val="left"/>
      <w:pPr>
        <w:ind w:left="1014" w:hanging="360"/>
      </w:pPr>
      <w:rPr>
        <w:rFonts w:ascii="Courier New" w:hAnsi="Courier New" w:cs="Courier New" w:hint="default"/>
      </w:rPr>
    </w:lvl>
    <w:lvl w:ilvl="2" w:tplc="040B0005">
      <w:start w:val="1"/>
      <w:numFmt w:val="bullet"/>
      <w:lvlText w:val=""/>
      <w:lvlJc w:val="left"/>
      <w:pPr>
        <w:ind w:left="1734" w:hanging="360"/>
      </w:pPr>
      <w:rPr>
        <w:rFonts w:ascii="Wingdings" w:hAnsi="Wingdings" w:hint="default"/>
      </w:rPr>
    </w:lvl>
    <w:lvl w:ilvl="3" w:tplc="040B0001" w:tentative="1">
      <w:start w:val="1"/>
      <w:numFmt w:val="bullet"/>
      <w:lvlText w:val=""/>
      <w:lvlJc w:val="left"/>
      <w:pPr>
        <w:ind w:left="2454" w:hanging="360"/>
      </w:pPr>
      <w:rPr>
        <w:rFonts w:ascii="Symbol" w:hAnsi="Symbol" w:hint="default"/>
      </w:rPr>
    </w:lvl>
    <w:lvl w:ilvl="4" w:tplc="040B0003" w:tentative="1">
      <w:start w:val="1"/>
      <w:numFmt w:val="bullet"/>
      <w:lvlText w:val="o"/>
      <w:lvlJc w:val="left"/>
      <w:pPr>
        <w:ind w:left="3174" w:hanging="360"/>
      </w:pPr>
      <w:rPr>
        <w:rFonts w:ascii="Courier New" w:hAnsi="Courier New" w:cs="Courier New" w:hint="default"/>
      </w:rPr>
    </w:lvl>
    <w:lvl w:ilvl="5" w:tplc="040B0005" w:tentative="1">
      <w:start w:val="1"/>
      <w:numFmt w:val="bullet"/>
      <w:lvlText w:val=""/>
      <w:lvlJc w:val="left"/>
      <w:pPr>
        <w:ind w:left="3894" w:hanging="360"/>
      </w:pPr>
      <w:rPr>
        <w:rFonts w:ascii="Wingdings" w:hAnsi="Wingdings" w:hint="default"/>
      </w:rPr>
    </w:lvl>
    <w:lvl w:ilvl="6" w:tplc="040B0001" w:tentative="1">
      <w:start w:val="1"/>
      <w:numFmt w:val="bullet"/>
      <w:lvlText w:val=""/>
      <w:lvlJc w:val="left"/>
      <w:pPr>
        <w:ind w:left="4614" w:hanging="360"/>
      </w:pPr>
      <w:rPr>
        <w:rFonts w:ascii="Symbol" w:hAnsi="Symbol" w:hint="default"/>
      </w:rPr>
    </w:lvl>
    <w:lvl w:ilvl="7" w:tplc="040B0003" w:tentative="1">
      <w:start w:val="1"/>
      <w:numFmt w:val="bullet"/>
      <w:lvlText w:val="o"/>
      <w:lvlJc w:val="left"/>
      <w:pPr>
        <w:ind w:left="5334" w:hanging="360"/>
      </w:pPr>
      <w:rPr>
        <w:rFonts w:ascii="Courier New" w:hAnsi="Courier New" w:cs="Courier New" w:hint="default"/>
      </w:rPr>
    </w:lvl>
    <w:lvl w:ilvl="8" w:tplc="040B0005" w:tentative="1">
      <w:start w:val="1"/>
      <w:numFmt w:val="bullet"/>
      <w:lvlText w:val=""/>
      <w:lvlJc w:val="left"/>
      <w:pPr>
        <w:ind w:left="6054" w:hanging="360"/>
      </w:pPr>
      <w:rPr>
        <w:rFonts w:ascii="Wingdings" w:hAnsi="Wingdings" w:hint="default"/>
      </w:rPr>
    </w:lvl>
  </w:abstractNum>
  <w:abstractNum w:abstractNumId="3" w15:restartNumberingAfterBreak="0">
    <w:nsid w:val="240F03F9"/>
    <w:multiLevelType w:val="hybridMultilevel"/>
    <w:tmpl w:val="12C4596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2F7D00EC"/>
    <w:multiLevelType w:val="hybridMultilevel"/>
    <w:tmpl w:val="2B5E283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45EB7FDF"/>
    <w:multiLevelType w:val="hybridMultilevel"/>
    <w:tmpl w:val="4042958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487744D0"/>
    <w:multiLevelType w:val="hybridMultilevel"/>
    <w:tmpl w:val="5D24C82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4B95597F"/>
    <w:multiLevelType w:val="hybridMultilevel"/>
    <w:tmpl w:val="369A1F5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599B49B3"/>
    <w:multiLevelType w:val="hybridMultilevel"/>
    <w:tmpl w:val="9AF8C6E0"/>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71731FC0"/>
    <w:multiLevelType w:val="hybridMultilevel"/>
    <w:tmpl w:val="909653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5CE3568"/>
    <w:multiLevelType w:val="hybridMultilevel"/>
    <w:tmpl w:val="51DA815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764B6AD4"/>
    <w:multiLevelType w:val="hybridMultilevel"/>
    <w:tmpl w:val="4D4CDCF4"/>
    <w:lvl w:ilvl="0" w:tplc="040B0001">
      <w:start w:val="1"/>
      <w:numFmt w:val="bullet"/>
      <w:lvlText w:val=""/>
      <w:lvlJc w:val="left"/>
      <w:pPr>
        <w:ind w:left="294" w:hanging="360"/>
      </w:pPr>
      <w:rPr>
        <w:rFonts w:ascii="Symbol" w:hAnsi="Symbol" w:hint="default"/>
      </w:rPr>
    </w:lvl>
    <w:lvl w:ilvl="1" w:tplc="040B0003">
      <w:start w:val="1"/>
      <w:numFmt w:val="bullet"/>
      <w:lvlText w:val="o"/>
      <w:lvlJc w:val="left"/>
      <w:pPr>
        <w:ind w:left="1014" w:hanging="360"/>
      </w:pPr>
      <w:rPr>
        <w:rFonts w:ascii="Courier New" w:hAnsi="Courier New" w:cs="Courier New" w:hint="default"/>
      </w:rPr>
    </w:lvl>
    <w:lvl w:ilvl="2" w:tplc="040B0005">
      <w:start w:val="1"/>
      <w:numFmt w:val="bullet"/>
      <w:lvlText w:val=""/>
      <w:lvlJc w:val="left"/>
      <w:pPr>
        <w:ind w:left="1734" w:hanging="360"/>
      </w:pPr>
      <w:rPr>
        <w:rFonts w:ascii="Wingdings" w:hAnsi="Wingdings" w:hint="default"/>
      </w:rPr>
    </w:lvl>
    <w:lvl w:ilvl="3" w:tplc="040B0001" w:tentative="1">
      <w:start w:val="1"/>
      <w:numFmt w:val="bullet"/>
      <w:lvlText w:val=""/>
      <w:lvlJc w:val="left"/>
      <w:pPr>
        <w:ind w:left="2454" w:hanging="360"/>
      </w:pPr>
      <w:rPr>
        <w:rFonts w:ascii="Symbol" w:hAnsi="Symbol" w:hint="default"/>
      </w:rPr>
    </w:lvl>
    <w:lvl w:ilvl="4" w:tplc="040B0003" w:tentative="1">
      <w:start w:val="1"/>
      <w:numFmt w:val="bullet"/>
      <w:lvlText w:val="o"/>
      <w:lvlJc w:val="left"/>
      <w:pPr>
        <w:ind w:left="3174" w:hanging="360"/>
      </w:pPr>
      <w:rPr>
        <w:rFonts w:ascii="Courier New" w:hAnsi="Courier New" w:cs="Courier New" w:hint="default"/>
      </w:rPr>
    </w:lvl>
    <w:lvl w:ilvl="5" w:tplc="040B0005" w:tentative="1">
      <w:start w:val="1"/>
      <w:numFmt w:val="bullet"/>
      <w:lvlText w:val=""/>
      <w:lvlJc w:val="left"/>
      <w:pPr>
        <w:ind w:left="3894" w:hanging="360"/>
      </w:pPr>
      <w:rPr>
        <w:rFonts w:ascii="Wingdings" w:hAnsi="Wingdings" w:hint="default"/>
      </w:rPr>
    </w:lvl>
    <w:lvl w:ilvl="6" w:tplc="040B0001" w:tentative="1">
      <w:start w:val="1"/>
      <w:numFmt w:val="bullet"/>
      <w:lvlText w:val=""/>
      <w:lvlJc w:val="left"/>
      <w:pPr>
        <w:ind w:left="4614" w:hanging="360"/>
      </w:pPr>
      <w:rPr>
        <w:rFonts w:ascii="Symbol" w:hAnsi="Symbol" w:hint="default"/>
      </w:rPr>
    </w:lvl>
    <w:lvl w:ilvl="7" w:tplc="040B0003" w:tentative="1">
      <w:start w:val="1"/>
      <w:numFmt w:val="bullet"/>
      <w:lvlText w:val="o"/>
      <w:lvlJc w:val="left"/>
      <w:pPr>
        <w:ind w:left="5334" w:hanging="360"/>
      </w:pPr>
      <w:rPr>
        <w:rFonts w:ascii="Courier New" w:hAnsi="Courier New" w:cs="Courier New" w:hint="default"/>
      </w:rPr>
    </w:lvl>
    <w:lvl w:ilvl="8" w:tplc="040B0005" w:tentative="1">
      <w:start w:val="1"/>
      <w:numFmt w:val="bullet"/>
      <w:lvlText w:val=""/>
      <w:lvlJc w:val="left"/>
      <w:pPr>
        <w:ind w:left="6054" w:hanging="360"/>
      </w:pPr>
      <w:rPr>
        <w:rFonts w:ascii="Wingdings" w:hAnsi="Wingdings" w:hint="default"/>
      </w:rPr>
    </w:lvl>
  </w:abstractNum>
  <w:num w:numId="1">
    <w:abstractNumId w:val="9"/>
  </w:num>
  <w:num w:numId="2">
    <w:abstractNumId w:val="7"/>
  </w:num>
  <w:num w:numId="3">
    <w:abstractNumId w:val="4"/>
  </w:num>
  <w:num w:numId="4">
    <w:abstractNumId w:val="6"/>
  </w:num>
  <w:num w:numId="5">
    <w:abstractNumId w:val="0"/>
  </w:num>
  <w:num w:numId="6">
    <w:abstractNumId w:val="2"/>
  </w:num>
  <w:num w:numId="7">
    <w:abstractNumId w:val="1"/>
  </w:num>
  <w:num w:numId="8">
    <w:abstractNumId w:val="11"/>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0B"/>
    <w:rsid w:val="00081C80"/>
    <w:rsid w:val="00083F9C"/>
    <w:rsid w:val="000A2A6A"/>
    <w:rsid w:val="001234E5"/>
    <w:rsid w:val="00140B39"/>
    <w:rsid w:val="00175778"/>
    <w:rsid w:val="001A68A9"/>
    <w:rsid w:val="001B12B5"/>
    <w:rsid w:val="001B6678"/>
    <w:rsid w:val="001D0427"/>
    <w:rsid w:val="0021372C"/>
    <w:rsid w:val="00217AA8"/>
    <w:rsid w:val="002555A4"/>
    <w:rsid w:val="00265212"/>
    <w:rsid w:val="00274C48"/>
    <w:rsid w:val="002C0937"/>
    <w:rsid w:val="00321CFC"/>
    <w:rsid w:val="003536FE"/>
    <w:rsid w:val="00367976"/>
    <w:rsid w:val="003828E0"/>
    <w:rsid w:val="00457443"/>
    <w:rsid w:val="00457BBA"/>
    <w:rsid w:val="00460CBA"/>
    <w:rsid w:val="004628D1"/>
    <w:rsid w:val="00465E52"/>
    <w:rsid w:val="00474A3D"/>
    <w:rsid w:val="00483DC8"/>
    <w:rsid w:val="004D64AB"/>
    <w:rsid w:val="004F13AA"/>
    <w:rsid w:val="005309FE"/>
    <w:rsid w:val="00581BA3"/>
    <w:rsid w:val="005B5068"/>
    <w:rsid w:val="005C35AA"/>
    <w:rsid w:val="005C7091"/>
    <w:rsid w:val="005D44BF"/>
    <w:rsid w:val="005F2F5F"/>
    <w:rsid w:val="0062653B"/>
    <w:rsid w:val="00633A7C"/>
    <w:rsid w:val="006B5F80"/>
    <w:rsid w:val="006C0F97"/>
    <w:rsid w:val="006C7111"/>
    <w:rsid w:val="006F15A1"/>
    <w:rsid w:val="00702AD0"/>
    <w:rsid w:val="00755CE5"/>
    <w:rsid w:val="00772289"/>
    <w:rsid w:val="00772889"/>
    <w:rsid w:val="007C2DA4"/>
    <w:rsid w:val="007C5E9E"/>
    <w:rsid w:val="007D29B6"/>
    <w:rsid w:val="00867932"/>
    <w:rsid w:val="008740C3"/>
    <w:rsid w:val="00880FF6"/>
    <w:rsid w:val="008D0EE5"/>
    <w:rsid w:val="00947F92"/>
    <w:rsid w:val="00A558D0"/>
    <w:rsid w:val="00AB4417"/>
    <w:rsid w:val="00B40492"/>
    <w:rsid w:val="00B7521A"/>
    <w:rsid w:val="00B81D2C"/>
    <w:rsid w:val="00C2700D"/>
    <w:rsid w:val="00C41196"/>
    <w:rsid w:val="00C41423"/>
    <w:rsid w:val="00D17B03"/>
    <w:rsid w:val="00DA4B38"/>
    <w:rsid w:val="00DB067F"/>
    <w:rsid w:val="00DC28E6"/>
    <w:rsid w:val="00E417CE"/>
    <w:rsid w:val="00E6650B"/>
    <w:rsid w:val="00EA1DAE"/>
    <w:rsid w:val="00EC03DE"/>
    <w:rsid w:val="00EF1FB2"/>
    <w:rsid w:val="00F94D1E"/>
    <w:rsid w:val="00FE52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36F89"/>
  <w15:chartTrackingRefBased/>
  <w15:docId w15:val="{E6C6652A-1C6D-41E6-80D0-D5420B89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6650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6650B"/>
  </w:style>
  <w:style w:type="paragraph" w:styleId="Alatunniste">
    <w:name w:val="footer"/>
    <w:basedOn w:val="Normaali"/>
    <w:link w:val="AlatunnisteChar"/>
    <w:uiPriority w:val="99"/>
    <w:unhideWhenUsed/>
    <w:rsid w:val="00E6650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6650B"/>
  </w:style>
  <w:style w:type="table" w:styleId="TaulukkoRuudukko">
    <w:name w:val="Table Grid"/>
    <w:basedOn w:val="Normaalitaulukko"/>
    <w:uiPriority w:val="39"/>
    <w:rsid w:val="00E66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E6650B"/>
    <w:pPr>
      <w:ind w:left="720"/>
      <w:contextualSpacing/>
    </w:pPr>
  </w:style>
  <w:style w:type="character" w:styleId="Paikkamerkkiteksti">
    <w:name w:val="Placeholder Text"/>
    <w:basedOn w:val="Kappaleenoletusfontti"/>
    <w:uiPriority w:val="99"/>
    <w:semiHidden/>
    <w:rsid w:val="00D17B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421</Words>
  <Characters>3419</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EVENT MEDICAL OY</dc:creator>
  <cp:keywords/>
  <dc:description/>
  <cp:lastModifiedBy>Saija Naarajärvi</cp:lastModifiedBy>
  <cp:revision>6</cp:revision>
  <dcterms:created xsi:type="dcterms:W3CDTF">2017-03-23T11:54:00Z</dcterms:created>
  <dcterms:modified xsi:type="dcterms:W3CDTF">2018-04-02T10:00:00Z</dcterms:modified>
</cp:coreProperties>
</file>