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50B" w:rsidRPr="00E6650B" w:rsidRDefault="0062653B" w:rsidP="00456F18">
      <w:pPr>
        <w:jc w:val="center"/>
        <w:rPr>
          <w:b/>
          <w:sz w:val="28"/>
        </w:rPr>
      </w:pPr>
      <w:r>
        <w:rPr>
          <w:b/>
          <w:sz w:val="28"/>
        </w:rPr>
        <w:t xml:space="preserve">HT </w:t>
      </w:r>
      <w:r w:rsidR="003D22BF">
        <w:rPr>
          <w:b/>
          <w:sz w:val="28"/>
        </w:rPr>
        <w:t>15-16</w:t>
      </w:r>
      <w:r w:rsidR="001D0427">
        <w:rPr>
          <w:b/>
          <w:sz w:val="28"/>
        </w:rPr>
        <w:t xml:space="preserve"> LOPPUHARJOITUS: CASE 1 – </w:t>
      </w:r>
      <w:r w:rsidR="00456F18">
        <w:rPr>
          <w:b/>
          <w:sz w:val="28"/>
        </w:rPr>
        <w:t xml:space="preserve">PERUSELINTOIMINNANHÄIRIÖ / </w:t>
      </w:r>
      <w:r w:rsidR="001D0427">
        <w:rPr>
          <w:b/>
          <w:sz w:val="28"/>
        </w:rPr>
        <w:t>PYÖRTYMINEN SAUNASSA</w:t>
      </w:r>
    </w:p>
    <w:tbl>
      <w:tblPr>
        <w:tblStyle w:val="TaulukkoRuudukko"/>
        <w:tblW w:w="9638" w:type="dxa"/>
        <w:tblLook w:val="04A0" w:firstRow="1" w:lastRow="0" w:firstColumn="1" w:lastColumn="0" w:noHBand="0" w:noVBand="1"/>
      </w:tblPr>
      <w:tblGrid>
        <w:gridCol w:w="6860"/>
        <w:gridCol w:w="1304"/>
        <w:gridCol w:w="1304"/>
        <w:gridCol w:w="170"/>
      </w:tblGrid>
      <w:tr w:rsidR="00D17B03" w:rsidTr="00D17B03">
        <w:tc>
          <w:tcPr>
            <w:tcW w:w="6860" w:type="dxa"/>
            <w:tcBorders>
              <w:top w:val="nil"/>
              <w:left w:val="nil"/>
              <w:right w:val="nil"/>
            </w:tcBorders>
            <w:vAlign w:val="center"/>
          </w:tcPr>
          <w:p w:rsidR="00E6650B" w:rsidRPr="00E6650B" w:rsidRDefault="00E6650B" w:rsidP="00E6650B">
            <w:pPr>
              <w:jc w:val="center"/>
              <w:rPr>
                <w:b/>
              </w:rPr>
            </w:pPr>
            <w:r w:rsidRPr="00E6650B">
              <w:rPr>
                <w:b/>
              </w:rPr>
              <w:t>TAVOITE</w:t>
            </w:r>
          </w:p>
        </w:tc>
        <w:tc>
          <w:tcPr>
            <w:tcW w:w="1304" w:type="dxa"/>
            <w:tcBorders>
              <w:top w:val="nil"/>
              <w:left w:val="nil"/>
              <w:right w:val="nil"/>
            </w:tcBorders>
            <w:vAlign w:val="center"/>
          </w:tcPr>
          <w:p w:rsidR="00E6650B" w:rsidRPr="00E6650B" w:rsidRDefault="00E6650B" w:rsidP="00E6650B">
            <w:pPr>
              <w:jc w:val="center"/>
              <w:rPr>
                <w:b/>
              </w:rPr>
            </w:pPr>
            <w:r w:rsidRPr="00E6650B">
              <w:rPr>
                <w:b/>
              </w:rPr>
              <w:t>KESTO</w:t>
            </w:r>
          </w:p>
        </w:tc>
        <w:tc>
          <w:tcPr>
            <w:tcW w:w="1474" w:type="dxa"/>
            <w:gridSpan w:val="2"/>
            <w:tcBorders>
              <w:top w:val="nil"/>
              <w:left w:val="nil"/>
              <w:right w:val="nil"/>
            </w:tcBorders>
            <w:vAlign w:val="center"/>
          </w:tcPr>
          <w:p w:rsidR="00E6650B" w:rsidRPr="00E6650B" w:rsidRDefault="00E6650B" w:rsidP="00E6650B">
            <w:pPr>
              <w:jc w:val="center"/>
              <w:rPr>
                <w:b/>
              </w:rPr>
            </w:pPr>
            <w:r w:rsidRPr="00E6650B">
              <w:rPr>
                <w:b/>
              </w:rPr>
              <w:t>TASO</w:t>
            </w:r>
          </w:p>
        </w:tc>
      </w:tr>
      <w:tr w:rsidR="00E6650B" w:rsidTr="00D17B03">
        <w:trPr>
          <w:trHeight w:val="547"/>
        </w:trPr>
        <w:tc>
          <w:tcPr>
            <w:tcW w:w="6860" w:type="dxa"/>
            <w:tcBorders>
              <w:bottom w:val="single" w:sz="4" w:space="0" w:color="auto"/>
            </w:tcBorders>
          </w:tcPr>
          <w:p w:rsidR="00E160FC" w:rsidRDefault="001D0427" w:rsidP="001D0427">
            <w:pPr>
              <w:pStyle w:val="Luettelokappale"/>
              <w:ind w:left="0"/>
              <w:rPr>
                <w:sz w:val="20"/>
              </w:rPr>
            </w:pPr>
            <w:bookmarkStart w:id="0" w:name="_Hlk510198545"/>
            <w:r w:rsidRPr="001D0427">
              <w:rPr>
                <w:sz w:val="20"/>
              </w:rPr>
              <w:t>Kurssilainen osaa tehdä tilannearvion ja huom</w:t>
            </w:r>
            <w:r>
              <w:rPr>
                <w:sz w:val="20"/>
              </w:rPr>
              <w:t>ioida työturvallisuuden kohtees</w:t>
            </w:r>
            <w:r w:rsidRPr="001D0427">
              <w:rPr>
                <w:sz w:val="20"/>
              </w:rPr>
              <w:t xml:space="preserve">sa. </w:t>
            </w:r>
          </w:p>
          <w:p w:rsidR="00E160FC" w:rsidRDefault="00E160FC" w:rsidP="001D0427">
            <w:pPr>
              <w:pStyle w:val="Luettelokappale"/>
              <w:ind w:left="0"/>
              <w:rPr>
                <w:sz w:val="20"/>
              </w:rPr>
            </w:pPr>
          </w:p>
          <w:p w:rsidR="001D0427" w:rsidRDefault="001D0427" w:rsidP="001D0427">
            <w:pPr>
              <w:pStyle w:val="Luettelokappale"/>
              <w:ind w:left="0"/>
              <w:rPr>
                <w:sz w:val="20"/>
              </w:rPr>
            </w:pPr>
            <w:r w:rsidRPr="001D0427">
              <w:rPr>
                <w:sz w:val="20"/>
              </w:rPr>
              <w:t>Kurssilainen osaa kohdata ja tutkia potilaan, jonka peruselintoiminnot ovat häiriintyneet sekä</w:t>
            </w:r>
            <w:r w:rsidR="00B93ED1">
              <w:rPr>
                <w:sz w:val="20"/>
              </w:rPr>
              <w:t xml:space="preserve"> arvioida lisäavun hälyttämistarpeen.</w:t>
            </w:r>
            <w:r w:rsidRPr="001D0427">
              <w:rPr>
                <w:sz w:val="20"/>
              </w:rPr>
              <w:t xml:space="preserve"> </w:t>
            </w:r>
            <w:r w:rsidR="00B93ED1">
              <w:rPr>
                <w:sz w:val="20"/>
              </w:rPr>
              <w:t>K</w:t>
            </w:r>
            <w:r w:rsidRPr="001D0427">
              <w:rPr>
                <w:sz w:val="20"/>
              </w:rPr>
              <w:t>urssilainen osaa toteuttaa oireenmukaista hoitoa ensiauttajatasoisesti</w:t>
            </w:r>
            <w:r w:rsidR="00B93ED1">
              <w:rPr>
                <w:sz w:val="20"/>
              </w:rPr>
              <w:t xml:space="preserve"> ja kirjata sekä raportoida tarvittaessa havaintonsa.</w:t>
            </w:r>
          </w:p>
          <w:p w:rsidR="001D0427" w:rsidRPr="001D0427" w:rsidRDefault="001D0427" w:rsidP="001D0427">
            <w:pPr>
              <w:pStyle w:val="Luettelokappale"/>
              <w:ind w:left="0"/>
              <w:rPr>
                <w:sz w:val="20"/>
              </w:rPr>
            </w:pPr>
          </w:p>
          <w:p w:rsidR="00E6650B" w:rsidRPr="007C5E9E" w:rsidRDefault="001D0427" w:rsidP="007D775C">
            <w:pPr>
              <w:pStyle w:val="Luettelokappale"/>
              <w:ind w:left="0"/>
              <w:rPr>
                <w:sz w:val="20"/>
              </w:rPr>
            </w:pPr>
            <w:r w:rsidRPr="001D0427">
              <w:rPr>
                <w:sz w:val="20"/>
              </w:rPr>
              <w:t>Kurssilainen on osallistunut kaikille oppitunneille sekä harjoituksiin 1-1</w:t>
            </w:r>
            <w:r w:rsidR="007D775C">
              <w:rPr>
                <w:sz w:val="20"/>
              </w:rPr>
              <w:t>4</w:t>
            </w:r>
            <w:r w:rsidRPr="001D0427">
              <w:rPr>
                <w:sz w:val="20"/>
              </w:rPr>
              <w:t>.</w:t>
            </w:r>
            <w:r w:rsidR="007D775C" w:rsidRPr="0062653B">
              <w:rPr>
                <w:sz w:val="20"/>
              </w:rPr>
              <w:t xml:space="preserve"> </w:t>
            </w:r>
            <w:r w:rsidR="007D775C">
              <w:rPr>
                <w:sz w:val="20"/>
              </w:rPr>
              <w:t xml:space="preserve"> </w:t>
            </w:r>
          </w:p>
        </w:tc>
        <w:tc>
          <w:tcPr>
            <w:tcW w:w="1304" w:type="dxa"/>
            <w:tcBorders>
              <w:bottom w:val="single" w:sz="4" w:space="0" w:color="auto"/>
            </w:tcBorders>
            <w:vAlign w:val="center"/>
          </w:tcPr>
          <w:p w:rsidR="001D0427" w:rsidRDefault="001D0427" w:rsidP="007C5E9E">
            <w:pPr>
              <w:jc w:val="center"/>
              <w:rPr>
                <w:sz w:val="20"/>
              </w:rPr>
            </w:pPr>
            <w:r>
              <w:rPr>
                <w:sz w:val="20"/>
              </w:rPr>
              <w:t>20</w:t>
            </w:r>
            <w:r w:rsidR="00772889">
              <w:rPr>
                <w:sz w:val="20"/>
              </w:rPr>
              <w:t xml:space="preserve"> min</w:t>
            </w:r>
            <w:r>
              <w:rPr>
                <w:sz w:val="20"/>
              </w:rPr>
              <w:t xml:space="preserve"> </w:t>
            </w:r>
          </w:p>
          <w:p w:rsidR="00E6650B" w:rsidRPr="007C5E9E" w:rsidRDefault="001D0427" w:rsidP="007C5E9E">
            <w:pPr>
              <w:jc w:val="center"/>
              <w:rPr>
                <w:sz w:val="20"/>
              </w:rPr>
            </w:pPr>
            <w:r>
              <w:rPr>
                <w:sz w:val="20"/>
              </w:rPr>
              <w:t>+ 5 min siirtyminen</w:t>
            </w:r>
          </w:p>
        </w:tc>
        <w:tc>
          <w:tcPr>
            <w:tcW w:w="1474" w:type="dxa"/>
            <w:gridSpan w:val="2"/>
            <w:tcBorders>
              <w:bottom w:val="single" w:sz="4" w:space="0" w:color="auto"/>
            </w:tcBorders>
            <w:vAlign w:val="center"/>
          </w:tcPr>
          <w:p w:rsidR="00E6650B" w:rsidRPr="007C5E9E" w:rsidRDefault="00094750" w:rsidP="007C5E9E">
            <w:pPr>
              <w:jc w:val="center"/>
              <w:rPr>
                <w:sz w:val="20"/>
              </w:rPr>
            </w:pPr>
            <w:r>
              <w:rPr>
                <w:sz w:val="20"/>
              </w:rPr>
              <w:t>Osaamisen arviointi</w:t>
            </w:r>
          </w:p>
        </w:tc>
      </w:tr>
      <w:bookmarkEnd w:id="0"/>
      <w:tr w:rsidR="007C5E9E" w:rsidTr="00D17B03">
        <w:trPr>
          <w:gridAfter w:val="1"/>
          <w:wAfter w:w="170" w:type="dxa"/>
          <w:trHeight w:val="547"/>
        </w:trPr>
        <w:tc>
          <w:tcPr>
            <w:tcW w:w="6860" w:type="dxa"/>
            <w:tcBorders>
              <w:top w:val="nil"/>
              <w:left w:val="nil"/>
              <w:right w:val="nil"/>
            </w:tcBorders>
            <w:vAlign w:val="bottom"/>
          </w:tcPr>
          <w:p w:rsidR="007C5E9E" w:rsidRPr="007C5E9E" w:rsidRDefault="007C5E9E" w:rsidP="007C5E9E">
            <w:pPr>
              <w:pStyle w:val="Luettelokappale"/>
              <w:ind w:left="0"/>
              <w:jc w:val="center"/>
              <w:rPr>
                <w:b/>
              </w:rPr>
            </w:pPr>
            <w:r w:rsidRPr="007C5E9E">
              <w:rPr>
                <w:b/>
              </w:rPr>
              <w:t>VARUSTEET, MASKIT</w:t>
            </w:r>
          </w:p>
        </w:tc>
        <w:tc>
          <w:tcPr>
            <w:tcW w:w="2608" w:type="dxa"/>
            <w:gridSpan w:val="2"/>
            <w:tcBorders>
              <w:top w:val="nil"/>
              <w:left w:val="nil"/>
              <w:right w:val="nil"/>
            </w:tcBorders>
            <w:vAlign w:val="bottom"/>
          </w:tcPr>
          <w:p w:rsidR="007C5E9E" w:rsidRPr="007C5E9E" w:rsidRDefault="007C5E9E" w:rsidP="007C5E9E">
            <w:pPr>
              <w:jc w:val="center"/>
              <w:rPr>
                <w:b/>
              </w:rPr>
            </w:pPr>
            <w:r w:rsidRPr="007C5E9E">
              <w:rPr>
                <w:b/>
              </w:rPr>
              <w:t>HENKILÖSTÖ</w:t>
            </w:r>
          </w:p>
        </w:tc>
      </w:tr>
      <w:tr w:rsidR="007C5E9E" w:rsidTr="00D17B03">
        <w:trPr>
          <w:trHeight w:val="547"/>
        </w:trPr>
        <w:tc>
          <w:tcPr>
            <w:tcW w:w="6860" w:type="dxa"/>
          </w:tcPr>
          <w:p w:rsidR="007C5E9E" w:rsidRPr="00081C80" w:rsidRDefault="005C35AA" w:rsidP="0062653B">
            <w:pPr>
              <w:pStyle w:val="Luettelokappale"/>
              <w:numPr>
                <w:ilvl w:val="0"/>
                <w:numId w:val="2"/>
              </w:numPr>
              <w:rPr>
                <w:sz w:val="20"/>
              </w:rPr>
            </w:pPr>
            <w:r w:rsidRPr="00081C80">
              <w:rPr>
                <w:sz w:val="20"/>
              </w:rPr>
              <w:t>Hoitolaukku</w:t>
            </w:r>
            <w:r w:rsidR="0062653B" w:rsidRPr="00081C80">
              <w:rPr>
                <w:sz w:val="20"/>
              </w:rPr>
              <w:t xml:space="preserve"> </w:t>
            </w:r>
            <w:r w:rsidR="007D775C">
              <w:rPr>
                <w:sz w:val="20"/>
              </w:rPr>
              <w:t>1 / ryhmä</w:t>
            </w:r>
          </w:p>
          <w:p w:rsidR="005C35AA" w:rsidRDefault="005C35AA" w:rsidP="0062653B">
            <w:pPr>
              <w:pStyle w:val="Luettelokappale"/>
              <w:numPr>
                <w:ilvl w:val="0"/>
                <w:numId w:val="2"/>
              </w:numPr>
              <w:rPr>
                <w:sz w:val="20"/>
              </w:rPr>
            </w:pPr>
            <w:r w:rsidRPr="00081C80">
              <w:rPr>
                <w:sz w:val="20"/>
              </w:rPr>
              <w:t>Happi</w:t>
            </w:r>
            <w:r w:rsidR="007D775C">
              <w:rPr>
                <w:sz w:val="20"/>
              </w:rPr>
              <w:t>laukku (sis. hengityksenhoitovälineet)</w:t>
            </w:r>
            <w:r w:rsidR="0062653B" w:rsidRPr="00081C80">
              <w:rPr>
                <w:sz w:val="20"/>
              </w:rPr>
              <w:t xml:space="preserve"> </w:t>
            </w:r>
            <w:r w:rsidR="007D775C">
              <w:rPr>
                <w:sz w:val="20"/>
              </w:rPr>
              <w:t>1 / ryhmä</w:t>
            </w:r>
          </w:p>
          <w:p w:rsidR="00CC0261" w:rsidRPr="00081C80" w:rsidRDefault="00CC0261" w:rsidP="0062653B">
            <w:pPr>
              <w:pStyle w:val="Luettelokappale"/>
              <w:numPr>
                <w:ilvl w:val="0"/>
                <w:numId w:val="2"/>
              </w:numPr>
              <w:rPr>
                <w:sz w:val="20"/>
              </w:rPr>
            </w:pPr>
            <w:r>
              <w:rPr>
                <w:sz w:val="20"/>
              </w:rPr>
              <w:t>Defibrillaattori 1 / ryhmä</w:t>
            </w:r>
          </w:p>
          <w:p w:rsidR="001234E5" w:rsidRPr="001D0427" w:rsidRDefault="00465E52" w:rsidP="001D0427">
            <w:pPr>
              <w:pStyle w:val="Luettelokappale"/>
              <w:numPr>
                <w:ilvl w:val="0"/>
                <w:numId w:val="2"/>
              </w:numPr>
              <w:rPr>
                <w:rFonts w:cs="Arial"/>
                <w:sz w:val="20"/>
              </w:rPr>
            </w:pPr>
            <w:r w:rsidRPr="00081C80">
              <w:rPr>
                <w:rFonts w:cs="Arial"/>
                <w:sz w:val="20"/>
              </w:rPr>
              <w:t>T</w:t>
            </w:r>
            <w:r w:rsidR="001D0427">
              <w:rPr>
                <w:rFonts w:cs="Arial"/>
                <w:sz w:val="20"/>
              </w:rPr>
              <w:t>ehtävänanto suullisesti</w:t>
            </w:r>
          </w:p>
        </w:tc>
        <w:tc>
          <w:tcPr>
            <w:tcW w:w="2778" w:type="dxa"/>
            <w:gridSpan w:val="3"/>
          </w:tcPr>
          <w:p w:rsidR="00B93ED1" w:rsidRDefault="00B93ED1" w:rsidP="007C5E9E">
            <w:pPr>
              <w:pStyle w:val="Luettelokappale"/>
              <w:numPr>
                <w:ilvl w:val="0"/>
                <w:numId w:val="3"/>
              </w:numPr>
              <w:rPr>
                <w:sz w:val="20"/>
              </w:rPr>
            </w:pPr>
            <w:r>
              <w:rPr>
                <w:sz w:val="20"/>
              </w:rPr>
              <w:t>Kouluttaja x 1</w:t>
            </w:r>
          </w:p>
          <w:p w:rsidR="00081C80" w:rsidRPr="00B93ED1" w:rsidRDefault="00B93ED1" w:rsidP="00B93ED1">
            <w:pPr>
              <w:pStyle w:val="Luettelokappale"/>
              <w:numPr>
                <w:ilvl w:val="0"/>
                <w:numId w:val="3"/>
              </w:numPr>
              <w:rPr>
                <w:sz w:val="20"/>
              </w:rPr>
            </w:pPr>
            <w:r>
              <w:rPr>
                <w:sz w:val="20"/>
              </w:rPr>
              <w:t>Maalihenkilö</w:t>
            </w:r>
            <w:r w:rsidR="005C35AA" w:rsidRPr="00702AD0">
              <w:rPr>
                <w:sz w:val="20"/>
              </w:rPr>
              <w:t xml:space="preserve"> </w:t>
            </w:r>
            <w:r w:rsidR="00867932" w:rsidRPr="00702AD0">
              <w:rPr>
                <w:sz w:val="20"/>
              </w:rPr>
              <w:t xml:space="preserve">x </w:t>
            </w:r>
            <w:r w:rsidR="0062653B">
              <w:rPr>
                <w:sz w:val="20"/>
              </w:rPr>
              <w:t>1</w:t>
            </w:r>
            <w:r w:rsidR="001D0427">
              <w:rPr>
                <w:sz w:val="20"/>
              </w:rPr>
              <w:t xml:space="preserve"> uimapuvussa</w:t>
            </w:r>
            <w:r>
              <w:rPr>
                <w:sz w:val="20"/>
              </w:rPr>
              <w:t xml:space="preserve"> </w:t>
            </w:r>
            <w:proofErr w:type="spellStart"/>
            <w:r>
              <w:rPr>
                <w:sz w:val="20"/>
              </w:rPr>
              <w:t>tms</w:t>
            </w:r>
            <w:proofErr w:type="spellEnd"/>
            <w:r w:rsidR="001D0427">
              <w:rPr>
                <w:sz w:val="20"/>
              </w:rPr>
              <w:t xml:space="preserve"> (</w:t>
            </w:r>
            <w:r w:rsidR="001D0427">
              <w:rPr>
                <w:rFonts w:cs="Arial"/>
                <w:sz w:val="20"/>
              </w:rPr>
              <w:t>vaatteet pukuhuoneessa)</w:t>
            </w:r>
          </w:p>
        </w:tc>
      </w:tr>
    </w:tbl>
    <w:p w:rsidR="00E6650B" w:rsidRDefault="00E6650B"/>
    <w:tbl>
      <w:tblPr>
        <w:tblStyle w:val="TaulukkoRuudukko"/>
        <w:tblW w:w="0" w:type="auto"/>
        <w:tblLook w:val="04A0" w:firstRow="1" w:lastRow="0" w:firstColumn="1" w:lastColumn="0" w:noHBand="0" w:noVBand="1"/>
      </w:tblPr>
      <w:tblGrid>
        <w:gridCol w:w="930"/>
        <w:gridCol w:w="1227"/>
        <w:gridCol w:w="920"/>
        <w:gridCol w:w="935"/>
        <w:gridCol w:w="931"/>
        <w:gridCol w:w="930"/>
        <w:gridCol w:w="931"/>
        <w:gridCol w:w="948"/>
        <w:gridCol w:w="932"/>
        <w:gridCol w:w="954"/>
      </w:tblGrid>
      <w:tr w:rsidR="00E6650B" w:rsidTr="00D17B03">
        <w:tc>
          <w:tcPr>
            <w:tcW w:w="9638" w:type="dxa"/>
            <w:gridSpan w:val="10"/>
            <w:tcBorders>
              <w:top w:val="nil"/>
              <w:left w:val="nil"/>
              <w:right w:val="nil"/>
            </w:tcBorders>
            <w:vAlign w:val="center"/>
          </w:tcPr>
          <w:p w:rsidR="00E6650B" w:rsidRPr="00E6650B" w:rsidRDefault="00B93ED1" w:rsidP="00E6650B">
            <w:pPr>
              <w:jc w:val="center"/>
              <w:rPr>
                <w:b/>
              </w:rPr>
            </w:pPr>
            <w:r>
              <w:rPr>
                <w:b/>
              </w:rPr>
              <w:t>HARJOITUKSE</w:t>
            </w:r>
            <w:r w:rsidR="00E6650B" w:rsidRPr="00E6650B">
              <w:rPr>
                <w:b/>
              </w:rPr>
              <w:t>N KUVAUS</w:t>
            </w:r>
          </w:p>
        </w:tc>
      </w:tr>
      <w:tr w:rsidR="00E6650B" w:rsidTr="00D17B03">
        <w:trPr>
          <w:trHeight w:val="1104"/>
        </w:trPr>
        <w:tc>
          <w:tcPr>
            <w:tcW w:w="9638" w:type="dxa"/>
            <w:gridSpan w:val="10"/>
          </w:tcPr>
          <w:p w:rsidR="001D0427" w:rsidRDefault="001D0427" w:rsidP="001D0427">
            <w:pPr>
              <w:rPr>
                <w:sz w:val="20"/>
                <w:szCs w:val="20"/>
              </w:rPr>
            </w:pPr>
            <w:r w:rsidRPr="001D0427">
              <w:rPr>
                <w:sz w:val="20"/>
                <w:szCs w:val="20"/>
              </w:rPr>
              <w:t>Harjoitus järjestetään saunatiloissa, sauna on päällä. Ryhmä odottaa ulkona tehtävää; tehtävä ei tule hätäkeskuksesta</w:t>
            </w:r>
            <w:r w:rsidR="00B93ED1">
              <w:rPr>
                <w:sz w:val="20"/>
                <w:szCs w:val="20"/>
              </w:rPr>
              <w:t>,</w:t>
            </w:r>
            <w:r w:rsidRPr="001D0427">
              <w:rPr>
                <w:sz w:val="20"/>
                <w:szCs w:val="20"/>
              </w:rPr>
              <w:t xml:space="preserve"> vaan ryhmä pyydetään apuun ohikulkijan ominaisuudessa suullisesti</w:t>
            </w:r>
            <w:r w:rsidR="00B93ED1">
              <w:rPr>
                <w:sz w:val="20"/>
                <w:szCs w:val="20"/>
              </w:rPr>
              <w:t xml:space="preserve"> (”käsipystytehtävä”)</w:t>
            </w:r>
            <w:r w:rsidRPr="001D0427">
              <w:rPr>
                <w:sz w:val="20"/>
                <w:szCs w:val="20"/>
              </w:rPr>
              <w:t>. Mitään hoitovälineitä ei ole mukana, ne on haettava erikseen.</w:t>
            </w:r>
          </w:p>
          <w:p w:rsidR="001D0427" w:rsidRPr="001D0427" w:rsidRDefault="001D0427" w:rsidP="001D0427">
            <w:pPr>
              <w:rPr>
                <w:sz w:val="20"/>
                <w:szCs w:val="20"/>
              </w:rPr>
            </w:pPr>
          </w:p>
          <w:p w:rsidR="001D0427" w:rsidRDefault="001D0427" w:rsidP="001D0427">
            <w:pPr>
              <w:rPr>
                <w:sz w:val="20"/>
                <w:szCs w:val="20"/>
              </w:rPr>
            </w:pPr>
            <w:r w:rsidRPr="001D0427">
              <w:rPr>
                <w:sz w:val="20"/>
                <w:szCs w:val="20"/>
              </w:rPr>
              <w:t>Potilas ollut saunomassa kaverin kanssa ja alkanut valitella heikkoa oloa. Kaveri (kouluttaja) pyytää ryhmän apuun saunalle. Kun ryhmä saapuu paikalle, potilas tulee juuri saunasta pesuhuoneeseen ja lyyhistyy seinää vasten lattialle (rannesyke -). Kun potilas asetetaan makuuasentoon, palaa tajuihinsa kevyellä herättelyllä (rannesyke +) ja pystyy vastaamaan kysymyksiin, ei sekavuutta, ei muistinmenetystä. Kertoo kysyttäessä</w:t>
            </w:r>
            <w:r>
              <w:rPr>
                <w:sz w:val="20"/>
                <w:szCs w:val="20"/>
              </w:rPr>
              <w:t>,</w:t>
            </w:r>
            <w:r w:rsidRPr="001D0427">
              <w:rPr>
                <w:sz w:val="20"/>
                <w:szCs w:val="20"/>
              </w:rPr>
              <w:t xml:space="preserve"> että oli pitkään löylyssä, ja tuli huono olo. Lauteilta noustessa alkoi huimata, ”silmissä musteni”. Muutoin perusterve, ei lääkkeitä käytössä. Jos ensiauttaja nostaa potilaan heti istum</w:t>
            </w:r>
            <w:r>
              <w:rPr>
                <w:sz w:val="20"/>
                <w:szCs w:val="20"/>
              </w:rPr>
              <w:t>aan</w:t>
            </w:r>
            <w:r w:rsidRPr="001D0427">
              <w:rPr>
                <w:sz w:val="20"/>
                <w:szCs w:val="20"/>
              </w:rPr>
              <w:t xml:space="preserve"> pyörtyy uudestaan, herää kehotukseen ja ravisteluun. Voi nousta ylös pyörtymättä vasta, kun maannut vähintään 5 min.</w:t>
            </w:r>
          </w:p>
          <w:p w:rsidR="001D0427" w:rsidRPr="001D0427" w:rsidRDefault="001D0427" w:rsidP="001D0427">
            <w:pPr>
              <w:rPr>
                <w:sz w:val="20"/>
                <w:szCs w:val="20"/>
              </w:rPr>
            </w:pPr>
          </w:p>
          <w:p w:rsidR="00633A7C" w:rsidRPr="007C5E9E" w:rsidRDefault="001D0427" w:rsidP="001D0427">
            <w:pPr>
              <w:rPr>
                <w:sz w:val="20"/>
                <w:szCs w:val="20"/>
              </w:rPr>
            </w:pPr>
            <w:r w:rsidRPr="001D0427">
              <w:rPr>
                <w:sz w:val="20"/>
                <w:szCs w:val="20"/>
              </w:rPr>
              <w:t>Kouluttaja ilmoittaa arvot, kun kurssilaiset ovat mitanneet ne potilaalta.</w:t>
            </w:r>
          </w:p>
        </w:tc>
      </w:tr>
      <w:tr w:rsidR="001234E5" w:rsidTr="00460CBA">
        <w:trPr>
          <w:trHeight w:val="397"/>
        </w:trPr>
        <w:tc>
          <w:tcPr>
            <w:tcW w:w="930" w:type="dxa"/>
            <w:vAlign w:val="center"/>
          </w:tcPr>
          <w:p w:rsidR="00D17B03" w:rsidRPr="00633A7C" w:rsidRDefault="00D17B03" w:rsidP="00D17B03">
            <w:pPr>
              <w:jc w:val="center"/>
              <w:rPr>
                <w:b/>
                <w:sz w:val="20"/>
                <w:szCs w:val="20"/>
              </w:rPr>
            </w:pPr>
            <w:r>
              <w:rPr>
                <w:b/>
                <w:sz w:val="20"/>
                <w:szCs w:val="20"/>
              </w:rPr>
              <w:t>Aika</w:t>
            </w:r>
          </w:p>
        </w:tc>
        <w:tc>
          <w:tcPr>
            <w:tcW w:w="1227" w:type="dxa"/>
            <w:vAlign w:val="center"/>
          </w:tcPr>
          <w:p w:rsidR="00D17B03" w:rsidRPr="00633A7C" w:rsidRDefault="00D17B03" w:rsidP="00D17B03">
            <w:pPr>
              <w:jc w:val="center"/>
              <w:rPr>
                <w:b/>
                <w:sz w:val="20"/>
                <w:szCs w:val="20"/>
              </w:rPr>
            </w:pPr>
            <w:r>
              <w:rPr>
                <w:b/>
                <w:sz w:val="20"/>
                <w:szCs w:val="20"/>
              </w:rPr>
              <w:t>H</w:t>
            </w:r>
            <w:r w:rsidRPr="00633A7C">
              <w:rPr>
                <w:b/>
                <w:sz w:val="20"/>
                <w:szCs w:val="20"/>
              </w:rPr>
              <w:t>engitystiet</w:t>
            </w:r>
          </w:p>
        </w:tc>
        <w:tc>
          <w:tcPr>
            <w:tcW w:w="920" w:type="dxa"/>
            <w:vAlign w:val="center"/>
          </w:tcPr>
          <w:p w:rsidR="00D17B03" w:rsidRPr="00633A7C" w:rsidRDefault="00D17B03" w:rsidP="00D17B03">
            <w:pPr>
              <w:jc w:val="center"/>
              <w:rPr>
                <w:b/>
                <w:sz w:val="20"/>
                <w:szCs w:val="20"/>
              </w:rPr>
            </w:pPr>
            <w:r w:rsidRPr="00633A7C">
              <w:rPr>
                <w:b/>
                <w:sz w:val="20"/>
                <w:szCs w:val="20"/>
              </w:rPr>
              <w:t>HT</w:t>
            </w:r>
          </w:p>
        </w:tc>
        <w:tc>
          <w:tcPr>
            <w:tcW w:w="935" w:type="dxa"/>
            <w:vAlign w:val="center"/>
          </w:tcPr>
          <w:p w:rsidR="00D17B03" w:rsidRPr="00633A7C" w:rsidRDefault="00D17B03" w:rsidP="00D17B03">
            <w:pPr>
              <w:jc w:val="center"/>
              <w:rPr>
                <w:b/>
                <w:sz w:val="20"/>
                <w:szCs w:val="20"/>
              </w:rPr>
            </w:pPr>
            <w:r w:rsidRPr="00633A7C">
              <w:rPr>
                <w:b/>
                <w:sz w:val="20"/>
                <w:szCs w:val="20"/>
              </w:rPr>
              <w:t>SpO</w:t>
            </w:r>
            <w:r w:rsidRPr="00D17B03">
              <w:rPr>
                <w:rFonts w:cstheme="minorHAnsi"/>
                <w:b/>
                <w:sz w:val="20"/>
                <w:szCs w:val="20"/>
                <w:vertAlign w:val="subscript"/>
              </w:rPr>
              <w:t>2</w:t>
            </w:r>
          </w:p>
        </w:tc>
        <w:tc>
          <w:tcPr>
            <w:tcW w:w="931" w:type="dxa"/>
            <w:vAlign w:val="center"/>
          </w:tcPr>
          <w:p w:rsidR="00D17B03" w:rsidRPr="00633A7C" w:rsidRDefault="00D17B03" w:rsidP="00D17B03">
            <w:pPr>
              <w:jc w:val="center"/>
              <w:rPr>
                <w:b/>
                <w:sz w:val="20"/>
                <w:szCs w:val="20"/>
              </w:rPr>
            </w:pPr>
            <w:r w:rsidRPr="00633A7C">
              <w:rPr>
                <w:b/>
                <w:sz w:val="20"/>
                <w:szCs w:val="20"/>
              </w:rPr>
              <w:t>p</w:t>
            </w:r>
          </w:p>
        </w:tc>
        <w:tc>
          <w:tcPr>
            <w:tcW w:w="930" w:type="dxa"/>
            <w:vAlign w:val="center"/>
          </w:tcPr>
          <w:p w:rsidR="00D17B03" w:rsidRPr="00633A7C" w:rsidRDefault="00D17B03" w:rsidP="00D17B03">
            <w:pPr>
              <w:jc w:val="center"/>
              <w:rPr>
                <w:b/>
                <w:sz w:val="20"/>
                <w:szCs w:val="20"/>
              </w:rPr>
            </w:pPr>
            <w:r w:rsidRPr="00633A7C">
              <w:rPr>
                <w:b/>
                <w:sz w:val="20"/>
                <w:szCs w:val="20"/>
              </w:rPr>
              <w:t>RR</w:t>
            </w:r>
          </w:p>
        </w:tc>
        <w:tc>
          <w:tcPr>
            <w:tcW w:w="931" w:type="dxa"/>
            <w:vAlign w:val="center"/>
          </w:tcPr>
          <w:p w:rsidR="00D17B03" w:rsidRPr="00633A7C" w:rsidRDefault="00D17B03" w:rsidP="00D17B03">
            <w:pPr>
              <w:jc w:val="center"/>
              <w:rPr>
                <w:b/>
                <w:sz w:val="20"/>
                <w:szCs w:val="20"/>
              </w:rPr>
            </w:pPr>
            <w:r w:rsidRPr="00633A7C">
              <w:rPr>
                <w:b/>
                <w:sz w:val="20"/>
                <w:szCs w:val="20"/>
              </w:rPr>
              <w:t>VS</w:t>
            </w:r>
          </w:p>
        </w:tc>
        <w:tc>
          <w:tcPr>
            <w:tcW w:w="948" w:type="dxa"/>
            <w:vAlign w:val="center"/>
          </w:tcPr>
          <w:p w:rsidR="00D17B03" w:rsidRPr="00633A7C" w:rsidRDefault="00D17B03" w:rsidP="00D17B03">
            <w:pPr>
              <w:jc w:val="center"/>
              <w:rPr>
                <w:b/>
                <w:sz w:val="20"/>
                <w:szCs w:val="20"/>
              </w:rPr>
            </w:pPr>
            <w:r>
              <w:rPr>
                <w:b/>
                <w:sz w:val="20"/>
                <w:szCs w:val="20"/>
              </w:rPr>
              <w:t>L</w:t>
            </w:r>
            <w:r w:rsidRPr="00633A7C">
              <w:rPr>
                <w:b/>
                <w:sz w:val="20"/>
                <w:szCs w:val="20"/>
              </w:rPr>
              <w:t>ämpö</w:t>
            </w:r>
          </w:p>
        </w:tc>
        <w:tc>
          <w:tcPr>
            <w:tcW w:w="932" w:type="dxa"/>
            <w:vAlign w:val="center"/>
          </w:tcPr>
          <w:p w:rsidR="00D17B03" w:rsidRPr="00633A7C" w:rsidRDefault="00D17B03" w:rsidP="00D17B03">
            <w:pPr>
              <w:jc w:val="center"/>
              <w:rPr>
                <w:b/>
                <w:sz w:val="20"/>
                <w:szCs w:val="20"/>
              </w:rPr>
            </w:pPr>
            <w:proofErr w:type="spellStart"/>
            <w:r>
              <w:rPr>
                <w:b/>
                <w:sz w:val="20"/>
                <w:szCs w:val="20"/>
              </w:rPr>
              <w:t>A</w:t>
            </w:r>
            <w:r w:rsidRPr="00633A7C">
              <w:rPr>
                <w:b/>
                <w:sz w:val="20"/>
                <w:szCs w:val="20"/>
              </w:rPr>
              <w:t>lco</w:t>
            </w:r>
            <w:proofErr w:type="spellEnd"/>
            <w:r w:rsidR="00465E52">
              <w:rPr>
                <w:b/>
                <w:sz w:val="20"/>
                <w:szCs w:val="20"/>
              </w:rPr>
              <w:t xml:space="preserve"> </w:t>
            </w:r>
          </w:p>
        </w:tc>
        <w:tc>
          <w:tcPr>
            <w:tcW w:w="954" w:type="dxa"/>
            <w:vAlign w:val="center"/>
          </w:tcPr>
          <w:p w:rsidR="00D17B03" w:rsidRPr="00633A7C" w:rsidRDefault="00D17B03" w:rsidP="00D17B03">
            <w:pPr>
              <w:jc w:val="center"/>
              <w:rPr>
                <w:b/>
                <w:sz w:val="20"/>
                <w:szCs w:val="20"/>
              </w:rPr>
            </w:pPr>
            <w:r>
              <w:rPr>
                <w:b/>
                <w:sz w:val="20"/>
                <w:szCs w:val="20"/>
              </w:rPr>
              <w:t>T</w:t>
            </w:r>
            <w:r w:rsidRPr="00633A7C">
              <w:rPr>
                <w:b/>
                <w:sz w:val="20"/>
                <w:szCs w:val="20"/>
              </w:rPr>
              <w:t>ajunta</w:t>
            </w:r>
          </w:p>
        </w:tc>
      </w:tr>
      <w:tr w:rsidR="001234E5" w:rsidTr="00460CBA">
        <w:trPr>
          <w:trHeight w:val="397"/>
        </w:trPr>
        <w:tc>
          <w:tcPr>
            <w:tcW w:w="930" w:type="dxa"/>
            <w:vAlign w:val="center"/>
          </w:tcPr>
          <w:p w:rsidR="00D17B03" w:rsidRDefault="00772889" w:rsidP="00D17B03">
            <w:pPr>
              <w:jc w:val="center"/>
              <w:rPr>
                <w:b/>
                <w:sz w:val="20"/>
                <w:szCs w:val="20"/>
              </w:rPr>
            </w:pPr>
            <w:r>
              <w:rPr>
                <w:b/>
                <w:sz w:val="20"/>
                <w:szCs w:val="20"/>
              </w:rPr>
              <w:t>0</w:t>
            </w:r>
          </w:p>
        </w:tc>
        <w:tc>
          <w:tcPr>
            <w:tcW w:w="1227" w:type="dxa"/>
            <w:vAlign w:val="center"/>
          </w:tcPr>
          <w:p w:rsidR="00465E52" w:rsidRPr="00702AD0" w:rsidRDefault="005B5068" w:rsidP="00D17B03">
            <w:pPr>
              <w:jc w:val="center"/>
              <w:rPr>
                <w:sz w:val="18"/>
                <w:szCs w:val="20"/>
              </w:rPr>
            </w:pPr>
            <w:r>
              <w:rPr>
                <w:sz w:val="18"/>
                <w:szCs w:val="20"/>
              </w:rPr>
              <w:t>Uhattuna</w:t>
            </w:r>
          </w:p>
        </w:tc>
        <w:tc>
          <w:tcPr>
            <w:tcW w:w="920" w:type="dxa"/>
            <w:vAlign w:val="center"/>
          </w:tcPr>
          <w:p w:rsidR="00D17B03" w:rsidRPr="00702AD0" w:rsidRDefault="005B5068" w:rsidP="00D17B03">
            <w:pPr>
              <w:jc w:val="center"/>
              <w:rPr>
                <w:sz w:val="18"/>
                <w:szCs w:val="20"/>
              </w:rPr>
            </w:pPr>
            <w:r>
              <w:rPr>
                <w:sz w:val="18"/>
                <w:szCs w:val="20"/>
              </w:rPr>
              <w:t>10</w:t>
            </w:r>
          </w:p>
        </w:tc>
        <w:tc>
          <w:tcPr>
            <w:tcW w:w="935" w:type="dxa"/>
            <w:vAlign w:val="center"/>
          </w:tcPr>
          <w:p w:rsidR="001234E5" w:rsidRPr="00702AD0" w:rsidRDefault="005B5068" w:rsidP="00D17B03">
            <w:pPr>
              <w:jc w:val="center"/>
              <w:rPr>
                <w:sz w:val="18"/>
                <w:szCs w:val="20"/>
              </w:rPr>
            </w:pPr>
            <w:r>
              <w:rPr>
                <w:sz w:val="18"/>
                <w:szCs w:val="20"/>
              </w:rPr>
              <w:t>98%</w:t>
            </w:r>
          </w:p>
        </w:tc>
        <w:tc>
          <w:tcPr>
            <w:tcW w:w="931" w:type="dxa"/>
            <w:vAlign w:val="center"/>
          </w:tcPr>
          <w:p w:rsidR="001234E5" w:rsidRPr="00702AD0" w:rsidRDefault="00C67EA4" w:rsidP="00D17B03">
            <w:pPr>
              <w:jc w:val="center"/>
              <w:rPr>
                <w:sz w:val="18"/>
                <w:szCs w:val="20"/>
              </w:rPr>
            </w:pPr>
            <w:r>
              <w:rPr>
                <w:sz w:val="18"/>
                <w:szCs w:val="20"/>
              </w:rPr>
              <w:t>100</w:t>
            </w:r>
          </w:p>
        </w:tc>
        <w:tc>
          <w:tcPr>
            <w:tcW w:w="930" w:type="dxa"/>
            <w:vAlign w:val="center"/>
          </w:tcPr>
          <w:p w:rsidR="00D17B03" w:rsidRPr="00702AD0" w:rsidRDefault="005B5068" w:rsidP="00D17B03">
            <w:pPr>
              <w:jc w:val="center"/>
              <w:rPr>
                <w:sz w:val="18"/>
                <w:szCs w:val="20"/>
              </w:rPr>
            </w:pPr>
            <w:r>
              <w:rPr>
                <w:sz w:val="18"/>
                <w:szCs w:val="20"/>
              </w:rPr>
              <w:t>80/60</w:t>
            </w:r>
          </w:p>
        </w:tc>
        <w:tc>
          <w:tcPr>
            <w:tcW w:w="931" w:type="dxa"/>
            <w:vAlign w:val="center"/>
          </w:tcPr>
          <w:p w:rsidR="00D17B03" w:rsidRPr="00702AD0" w:rsidRDefault="005B5068" w:rsidP="00D17B03">
            <w:pPr>
              <w:jc w:val="center"/>
              <w:rPr>
                <w:sz w:val="18"/>
                <w:szCs w:val="20"/>
              </w:rPr>
            </w:pPr>
            <w:r>
              <w:rPr>
                <w:sz w:val="18"/>
                <w:szCs w:val="20"/>
              </w:rPr>
              <w:t>5,2</w:t>
            </w:r>
          </w:p>
        </w:tc>
        <w:tc>
          <w:tcPr>
            <w:tcW w:w="948" w:type="dxa"/>
            <w:vAlign w:val="center"/>
          </w:tcPr>
          <w:p w:rsidR="00D17B03" w:rsidRPr="00702AD0" w:rsidRDefault="005B5068" w:rsidP="00D17B03">
            <w:pPr>
              <w:jc w:val="center"/>
              <w:rPr>
                <w:sz w:val="18"/>
                <w:szCs w:val="20"/>
              </w:rPr>
            </w:pPr>
            <w:r>
              <w:rPr>
                <w:sz w:val="18"/>
                <w:szCs w:val="20"/>
              </w:rPr>
              <w:t>37,2</w:t>
            </w:r>
          </w:p>
        </w:tc>
        <w:tc>
          <w:tcPr>
            <w:tcW w:w="932" w:type="dxa"/>
            <w:vAlign w:val="center"/>
          </w:tcPr>
          <w:p w:rsidR="00D17B03" w:rsidRPr="00702AD0" w:rsidRDefault="005B5068" w:rsidP="00D17B03">
            <w:pPr>
              <w:jc w:val="center"/>
              <w:rPr>
                <w:sz w:val="18"/>
                <w:szCs w:val="20"/>
              </w:rPr>
            </w:pPr>
            <w:r>
              <w:rPr>
                <w:sz w:val="18"/>
                <w:szCs w:val="20"/>
              </w:rPr>
              <w:t>0,00</w:t>
            </w:r>
          </w:p>
        </w:tc>
        <w:tc>
          <w:tcPr>
            <w:tcW w:w="954" w:type="dxa"/>
            <w:vAlign w:val="center"/>
          </w:tcPr>
          <w:p w:rsidR="001234E5" w:rsidRPr="00702AD0" w:rsidRDefault="005B5068" w:rsidP="00D17B03">
            <w:pPr>
              <w:jc w:val="center"/>
              <w:rPr>
                <w:sz w:val="18"/>
                <w:szCs w:val="20"/>
              </w:rPr>
            </w:pPr>
            <w:r>
              <w:rPr>
                <w:sz w:val="20"/>
                <w:szCs w:val="20"/>
              </w:rPr>
              <w:t>↓</w:t>
            </w:r>
          </w:p>
        </w:tc>
      </w:tr>
      <w:tr w:rsidR="001234E5" w:rsidTr="00460CBA">
        <w:trPr>
          <w:trHeight w:val="397"/>
        </w:trPr>
        <w:tc>
          <w:tcPr>
            <w:tcW w:w="930" w:type="dxa"/>
            <w:vAlign w:val="center"/>
          </w:tcPr>
          <w:p w:rsidR="00460CBA" w:rsidRDefault="00460CBA" w:rsidP="00460CBA">
            <w:pPr>
              <w:jc w:val="center"/>
              <w:rPr>
                <w:b/>
                <w:sz w:val="20"/>
                <w:szCs w:val="20"/>
              </w:rPr>
            </w:pPr>
            <w:r>
              <w:rPr>
                <w:b/>
                <w:sz w:val="20"/>
                <w:szCs w:val="20"/>
              </w:rPr>
              <w:t>5</w:t>
            </w:r>
          </w:p>
        </w:tc>
        <w:tc>
          <w:tcPr>
            <w:tcW w:w="1227" w:type="dxa"/>
            <w:vAlign w:val="center"/>
          </w:tcPr>
          <w:p w:rsidR="00460CBA" w:rsidRPr="00702AD0" w:rsidRDefault="005B5068" w:rsidP="00460CBA">
            <w:pPr>
              <w:jc w:val="center"/>
              <w:rPr>
                <w:sz w:val="18"/>
                <w:szCs w:val="20"/>
              </w:rPr>
            </w:pPr>
            <w:r>
              <w:rPr>
                <w:sz w:val="18"/>
                <w:szCs w:val="20"/>
              </w:rPr>
              <w:t>Avoin</w:t>
            </w:r>
          </w:p>
        </w:tc>
        <w:tc>
          <w:tcPr>
            <w:tcW w:w="920" w:type="dxa"/>
            <w:vAlign w:val="center"/>
          </w:tcPr>
          <w:p w:rsidR="00460CBA" w:rsidRPr="00702AD0" w:rsidRDefault="005B5068" w:rsidP="00460CBA">
            <w:pPr>
              <w:jc w:val="center"/>
              <w:rPr>
                <w:sz w:val="18"/>
                <w:szCs w:val="20"/>
              </w:rPr>
            </w:pPr>
            <w:r>
              <w:rPr>
                <w:sz w:val="18"/>
                <w:szCs w:val="20"/>
              </w:rPr>
              <w:t>12</w:t>
            </w:r>
          </w:p>
        </w:tc>
        <w:tc>
          <w:tcPr>
            <w:tcW w:w="935" w:type="dxa"/>
            <w:vAlign w:val="center"/>
          </w:tcPr>
          <w:p w:rsidR="00460CBA" w:rsidRPr="00702AD0" w:rsidRDefault="005B5068" w:rsidP="001234E5">
            <w:pPr>
              <w:jc w:val="center"/>
              <w:rPr>
                <w:sz w:val="18"/>
                <w:szCs w:val="20"/>
              </w:rPr>
            </w:pPr>
            <w:r>
              <w:rPr>
                <w:sz w:val="18"/>
                <w:szCs w:val="20"/>
              </w:rPr>
              <w:t>98%</w:t>
            </w:r>
          </w:p>
        </w:tc>
        <w:tc>
          <w:tcPr>
            <w:tcW w:w="931" w:type="dxa"/>
            <w:vAlign w:val="center"/>
          </w:tcPr>
          <w:p w:rsidR="00460CBA" w:rsidRPr="00702AD0" w:rsidRDefault="00C67EA4" w:rsidP="001234E5">
            <w:pPr>
              <w:jc w:val="center"/>
              <w:rPr>
                <w:sz w:val="18"/>
                <w:szCs w:val="20"/>
              </w:rPr>
            </w:pPr>
            <w:r>
              <w:rPr>
                <w:sz w:val="18"/>
                <w:szCs w:val="20"/>
              </w:rPr>
              <w:t>8</w:t>
            </w:r>
            <w:bookmarkStart w:id="1" w:name="_GoBack"/>
            <w:bookmarkEnd w:id="1"/>
            <w:r w:rsidR="005B5068">
              <w:rPr>
                <w:sz w:val="18"/>
                <w:szCs w:val="20"/>
              </w:rPr>
              <w:t>0</w:t>
            </w:r>
          </w:p>
        </w:tc>
        <w:tc>
          <w:tcPr>
            <w:tcW w:w="930" w:type="dxa"/>
            <w:vAlign w:val="center"/>
          </w:tcPr>
          <w:p w:rsidR="00460CBA" w:rsidRDefault="005B5068" w:rsidP="00460CBA">
            <w:pPr>
              <w:jc w:val="center"/>
              <w:rPr>
                <w:sz w:val="18"/>
                <w:szCs w:val="20"/>
              </w:rPr>
            </w:pPr>
            <w:r>
              <w:rPr>
                <w:sz w:val="18"/>
                <w:szCs w:val="20"/>
              </w:rPr>
              <w:t>100/70</w:t>
            </w:r>
          </w:p>
          <w:p w:rsidR="005B5068" w:rsidRPr="00702AD0" w:rsidRDefault="005B5068" w:rsidP="00460CBA">
            <w:pPr>
              <w:jc w:val="center"/>
              <w:rPr>
                <w:sz w:val="18"/>
                <w:szCs w:val="20"/>
              </w:rPr>
            </w:pPr>
            <w:r>
              <w:rPr>
                <w:sz w:val="18"/>
                <w:szCs w:val="20"/>
              </w:rPr>
              <w:t>makuulla</w:t>
            </w:r>
          </w:p>
        </w:tc>
        <w:tc>
          <w:tcPr>
            <w:tcW w:w="931" w:type="dxa"/>
            <w:vAlign w:val="center"/>
          </w:tcPr>
          <w:p w:rsidR="00460CBA" w:rsidRPr="00702AD0" w:rsidRDefault="00460CBA" w:rsidP="00460CBA">
            <w:pPr>
              <w:jc w:val="center"/>
              <w:rPr>
                <w:sz w:val="18"/>
                <w:szCs w:val="20"/>
              </w:rPr>
            </w:pPr>
          </w:p>
        </w:tc>
        <w:tc>
          <w:tcPr>
            <w:tcW w:w="948" w:type="dxa"/>
            <w:vAlign w:val="center"/>
          </w:tcPr>
          <w:p w:rsidR="00460CBA" w:rsidRPr="00702AD0" w:rsidRDefault="00460CBA" w:rsidP="00460CBA">
            <w:pPr>
              <w:jc w:val="center"/>
              <w:rPr>
                <w:sz w:val="18"/>
                <w:szCs w:val="20"/>
              </w:rPr>
            </w:pPr>
          </w:p>
        </w:tc>
        <w:tc>
          <w:tcPr>
            <w:tcW w:w="932" w:type="dxa"/>
            <w:vAlign w:val="center"/>
          </w:tcPr>
          <w:p w:rsidR="00460CBA" w:rsidRPr="00702AD0" w:rsidRDefault="00460CBA" w:rsidP="00460CBA">
            <w:pPr>
              <w:jc w:val="center"/>
              <w:rPr>
                <w:sz w:val="18"/>
                <w:szCs w:val="20"/>
              </w:rPr>
            </w:pPr>
          </w:p>
        </w:tc>
        <w:tc>
          <w:tcPr>
            <w:tcW w:w="954" w:type="dxa"/>
            <w:vAlign w:val="center"/>
          </w:tcPr>
          <w:p w:rsidR="00460CBA" w:rsidRPr="00702AD0" w:rsidRDefault="005B5068" w:rsidP="001234E5">
            <w:pPr>
              <w:jc w:val="center"/>
              <w:rPr>
                <w:sz w:val="18"/>
                <w:szCs w:val="20"/>
              </w:rPr>
            </w:pPr>
            <w:r>
              <w:rPr>
                <w:sz w:val="18"/>
                <w:szCs w:val="20"/>
              </w:rPr>
              <w:t>OK</w:t>
            </w:r>
          </w:p>
        </w:tc>
      </w:tr>
      <w:tr w:rsidR="005B5068" w:rsidTr="00460CBA">
        <w:trPr>
          <w:trHeight w:val="397"/>
        </w:trPr>
        <w:tc>
          <w:tcPr>
            <w:tcW w:w="930" w:type="dxa"/>
            <w:vAlign w:val="center"/>
          </w:tcPr>
          <w:p w:rsidR="005B5068" w:rsidRDefault="005B5068" w:rsidP="005B5068">
            <w:pPr>
              <w:jc w:val="center"/>
              <w:rPr>
                <w:b/>
                <w:sz w:val="20"/>
                <w:szCs w:val="20"/>
              </w:rPr>
            </w:pPr>
            <w:r>
              <w:rPr>
                <w:b/>
                <w:sz w:val="20"/>
                <w:szCs w:val="20"/>
              </w:rPr>
              <w:t>10</w:t>
            </w:r>
          </w:p>
        </w:tc>
        <w:tc>
          <w:tcPr>
            <w:tcW w:w="1227" w:type="dxa"/>
            <w:vAlign w:val="center"/>
          </w:tcPr>
          <w:p w:rsidR="005B5068" w:rsidRPr="00702AD0" w:rsidRDefault="005B5068" w:rsidP="005B5068">
            <w:pPr>
              <w:jc w:val="center"/>
              <w:rPr>
                <w:sz w:val="18"/>
                <w:szCs w:val="20"/>
              </w:rPr>
            </w:pPr>
            <w:r>
              <w:rPr>
                <w:sz w:val="18"/>
                <w:szCs w:val="20"/>
              </w:rPr>
              <w:t>Avoin</w:t>
            </w:r>
          </w:p>
        </w:tc>
        <w:tc>
          <w:tcPr>
            <w:tcW w:w="920" w:type="dxa"/>
            <w:vAlign w:val="center"/>
          </w:tcPr>
          <w:p w:rsidR="005B5068" w:rsidRPr="00702AD0" w:rsidRDefault="005B5068" w:rsidP="005B5068">
            <w:pPr>
              <w:jc w:val="center"/>
              <w:rPr>
                <w:sz w:val="18"/>
                <w:szCs w:val="20"/>
              </w:rPr>
            </w:pPr>
            <w:r>
              <w:rPr>
                <w:sz w:val="18"/>
                <w:szCs w:val="20"/>
              </w:rPr>
              <w:t>12</w:t>
            </w:r>
          </w:p>
        </w:tc>
        <w:tc>
          <w:tcPr>
            <w:tcW w:w="935" w:type="dxa"/>
            <w:vAlign w:val="center"/>
          </w:tcPr>
          <w:p w:rsidR="005B5068" w:rsidRPr="00702AD0" w:rsidRDefault="005B5068" w:rsidP="005B5068">
            <w:pPr>
              <w:jc w:val="center"/>
              <w:rPr>
                <w:sz w:val="18"/>
                <w:szCs w:val="20"/>
              </w:rPr>
            </w:pPr>
            <w:r>
              <w:rPr>
                <w:sz w:val="18"/>
                <w:szCs w:val="20"/>
              </w:rPr>
              <w:t>98%</w:t>
            </w:r>
          </w:p>
        </w:tc>
        <w:tc>
          <w:tcPr>
            <w:tcW w:w="931" w:type="dxa"/>
            <w:vAlign w:val="center"/>
          </w:tcPr>
          <w:p w:rsidR="005B5068" w:rsidRPr="00702AD0" w:rsidRDefault="005B5068" w:rsidP="005B5068">
            <w:pPr>
              <w:jc w:val="center"/>
              <w:rPr>
                <w:sz w:val="18"/>
                <w:szCs w:val="20"/>
              </w:rPr>
            </w:pPr>
            <w:r>
              <w:rPr>
                <w:sz w:val="18"/>
                <w:szCs w:val="20"/>
              </w:rPr>
              <w:t>60</w:t>
            </w:r>
          </w:p>
        </w:tc>
        <w:tc>
          <w:tcPr>
            <w:tcW w:w="930" w:type="dxa"/>
            <w:vAlign w:val="center"/>
          </w:tcPr>
          <w:p w:rsidR="005B5068" w:rsidRDefault="005B5068" w:rsidP="005B5068">
            <w:pPr>
              <w:jc w:val="center"/>
              <w:rPr>
                <w:sz w:val="18"/>
                <w:szCs w:val="20"/>
              </w:rPr>
            </w:pPr>
            <w:r>
              <w:rPr>
                <w:sz w:val="18"/>
                <w:szCs w:val="20"/>
              </w:rPr>
              <w:t>100/70</w:t>
            </w:r>
          </w:p>
          <w:p w:rsidR="005B5068" w:rsidRPr="00702AD0" w:rsidRDefault="005B5068" w:rsidP="005B5068">
            <w:pPr>
              <w:jc w:val="center"/>
              <w:rPr>
                <w:sz w:val="18"/>
                <w:szCs w:val="20"/>
              </w:rPr>
            </w:pPr>
            <w:r>
              <w:rPr>
                <w:sz w:val="18"/>
                <w:szCs w:val="20"/>
              </w:rPr>
              <w:t>makuulla</w:t>
            </w:r>
          </w:p>
        </w:tc>
        <w:tc>
          <w:tcPr>
            <w:tcW w:w="931" w:type="dxa"/>
            <w:vAlign w:val="center"/>
          </w:tcPr>
          <w:p w:rsidR="005B5068" w:rsidRPr="00702AD0" w:rsidRDefault="005B5068" w:rsidP="005B5068">
            <w:pPr>
              <w:jc w:val="center"/>
              <w:rPr>
                <w:sz w:val="18"/>
                <w:szCs w:val="20"/>
              </w:rPr>
            </w:pPr>
          </w:p>
        </w:tc>
        <w:tc>
          <w:tcPr>
            <w:tcW w:w="948" w:type="dxa"/>
            <w:vAlign w:val="center"/>
          </w:tcPr>
          <w:p w:rsidR="005B5068" w:rsidRPr="00702AD0" w:rsidRDefault="005B5068" w:rsidP="005B5068">
            <w:pPr>
              <w:jc w:val="center"/>
              <w:rPr>
                <w:sz w:val="18"/>
                <w:szCs w:val="20"/>
              </w:rPr>
            </w:pPr>
          </w:p>
        </w:tc>
        <w:tc>
          <w:tcPr>
            <w:tcW w:w="932" w:type="dxa"/>
            <w:vAlign w:val="center"/>
          </w:tcPr>
          <w:p w:rsidR="005B5068" w:rsidRPr="00702AD0" w:rsidRDefault="005B5068" w:rsidP="005B5068">
            <w:pPr>
              <w:jc w:val="center"/>
              <w:rPr>
                <w:sz w:val="18"/>
                <w:szCs w:val="20"/>
              </w:rPr>
            </w:pPr>
          </w:p>
        </w:tc>
        <w:tc>
          <w:tcPr>
            <w:tcW w:w="954" w:type="dxa"/>
            <w:vAlign w:val="center"/>
          </w:tcPr>
          <w:p w:rsidR="005B5068" w:rsidRPr="00702AD0" w:rsidRDefault="005B5068" w:rsidP="005B5068">
            <w:pPr>
              <w:jc w:val="center"/>
              <w:rPr>
                <w:sz w:val="18"/>
                <w:szCs w:val="20"/>
              </w:rPr>
            </w:pPr>
            <w:r>
              <w:rPr>
                <w:sz w:val="18"/>
                <w:szCs w:val="20"/>
              </w:rPr>
              <w:t>OK</w:t>
            </w:r>
          </w:p>
        </w:tc>
      </w:tr>
    </w:tbl>
    <w:p w:rsidR="00E6650B" w:rsidRDefault="00E6650B"/>
    <w:tbl>
      <w:tblPr>
        <w:tblStyle w:val="TaulukkoRuudukko"/>
        <w:tblW w:w="0" w:type="auto"/>
        <w:tblLook w:val="04A0" w:firstRow="1" w:lastRow="0" w:firstColumn="1" w:lastColumn="0" w:noHBand="0" w:noVBand="1"/>
      </w:tblPr>
      <w:tblGrid>
        <w:gridCol w:w="9628"/>
      </w:tblGrid>
      <w:tr w:rsidR="00633A7C" w:rsidTr="00633A7C">
        <w:tc>
          <w:tcPr>
            <w:tcW w:w="9628" w:type="dxa"/>
          </w:tcPr>
          <w:p w:rsidR="00633A7C" w:rsidRPr="00633A7C" w:rsidRDefault="00633A7C" w:rsidP="00633A7C">
            <w:pPr>
              <w:jc w:val="center"/>
              <w:rPr>
                <w:b/>
              </w:rPr>
            </w:pPr>
            <w:r w:rsidRPr="00633A7C">
              <w:rPr>
                <w:b/>
              </w:rPr>
              <w:t>TURVALLISUUSSUUNNITELMA</w:t>
            </w:r>
          </w:p>
        </w:tc>
      </w:tr>
      <w:tr w:rsidR="006C0F97" w:rsidTr="00633A7C">
        <w:tc>
          <w:tcPr>
            <w:tcW w:w="9628" w:type="dxa"/>
          </w:tcPr>
          <w:p w:rsidR="006C0F97" w:rsidRDefault="006C0F97" w:rsidP="006C0F97">
            <w:pPr>
              <w:rPr>
                <w:sz w:val="20"/>
              </w:rPr>
            </w:pPr>
            <w:r w:rsidRPr="00772889">
              <w:rPr>
                <w:i/>
                <w:sz w:val="20"/>
              </w:rPr>
              <w:t>”TOSIVAARA”</w:t>
            </w:r>
            <w:r>
              <w:rPr>
                <w:sz w:val="20"/>
              </w:rPr>
              <w:t xml:space="preserve"> havaittaessa maalihenkilön turvallisuutta vaarantavaa toimintaa. Harjoitus tulee keskeyttää tällöin välittömästi ja vaarantavat seikat korjata.</w:t>
            </w:r>
          </w:p>
          <w:p w:rsidR="006C0F97" w:rsidRDefault="006C0F97" w:rsidP="006C0F97">
            <w:pPr>
              <w:rPr>
                <w:sz w:val="20"/>
              </w:rPr>
            </w:pPr>
          </w:p>
          <w:p w:rsidR="006C0F97" w:rsidRPr="00633A7C" w:rsidRDefault="00081C80" w:rsidP="006C0F97">
            <w:pPr>
              <w:rPr>
                <w:sz w:val="20"/>
              </w:rPr>
            </w:pPr>
            <w:r w:rsidRPr="00081C80">
              <w:rPr>
                <w:sz w:val="20"/>
              </w:rPr>
              <w:t>Harjoituksessa huomioidaan ergonomisuus potilasta hoidettaessa. Hapen käytössä noudatetaan turvallisuusohjeistusta. Kouluttaja puuttuu tarvittaessa harjoituksen kulkuun havaitessaan riskialtista toimintaa.</w:t>
            </w:r>
          </w:p>
        </w:tc>
      </w:tr>
    </w:tbl>
    <w:p w:rsidR="00DC28E6" w:rsidRPr="00CE0894" w:rsidRDefault="00DC28E6" w:rsidP="00B93ED1">
      <w:pPr>
        <w:spacing w:after="0" w:line="240" w:lineRule="auto"/>
        <w:rPr>
          <w:sz w:val="20"/>
        </w:rPr>
      </w:pPr>
      <w:r w:rsidRPr="00CE0894">
        <w:rPr>
          <w:sz w:val="20"/>
        </w:rPr>
        <w:t>Oma = maalihenkilöltä mitattu arvo</w:t>
      </w:r>
    </w:p>
    <w:p w:rsidR="00DC28E6" w:rsidRDefault="00DC28E6" w:rsidP="00B93ED1">
      <w:pPr>
        <w:spacing w:after="0" w:line="240" w:lineRule="auto"/>
        <w:rPr>
          <w:sz w:val="20"/>
        </w:rPr>
      </w:pPr>
      <w:r w:rsidRPr="00CE0894">
        <w:rPr>
          <w:sz w:val="20"/>
        </w:rPr>
        <w:t>(O</w:t>
      </w:r>
      <w:r w:rsidRPr="001A2F7C">
        <w:rPr>
          <w:rFonts w:cstheme="minorHAnsi"/>
          <w:sz w:val="20"/>
          <w:vertAlign w:val="subscript"/>
        </w:rPr>
        <w:t>2</w:t>
      </w:r>
      <w:r w:rsidRPr="00CE0894">
        <w:rPr>
          <w:sz w:val="20"/>
        </w:rPr>
        <w:t xml:space="preserve">) = </w:t>
      </w:r>
      <w:r w:rsidR="008D0EE5">
        <w:rPr>
          <w:sz w:val="20"/>
        </w:rPr>
        <w:t>happisaturaatio</w:t>
      </w:r>
      <w:r w:rsidRPr="00CE0894">
        <w:rPr>
          <w:sz w:val="20"/>
        </w:rPr>
        <w:t xml:space="preserve"> lisähapen kanssa</w:t>
      </w:r>
    </w:p>
    <w:p w:rsidR="005C35AA" w:rsidRDefault="00B81D2C" w:rsidP="00B93ED1">
      <w:pPr>
        <w:spacing w:after="0"/>
      </w:pPr>
      <w:r>
        <w:rPr>
          <w:sz w:val="20"/>
          <w:szCs w:val="20"/>
        </w:rPr>
        <w:t xml:space="preserve">OK = normaali tajunnan taso     </w:t>
      </w:r>
      <w:r w:rsidR="00DC28E6">
        <w:rPr>
          <w:sz w:val="20"/>
          <w:szCs w:val="20"/>
        </w:rPr>
        <w:t>↓</w:t>
      </w:r>
      <w:r w:rsidR="00DC28E6" w:rsidRPr="00CE0894">
        <w:rPr>
          <w:sz w:val="20"/>
          <w:szCs w:val="20"/>
        </w:rPr>
        <w:t xml:space="preserve"> = unelias, herää puheelle</w:t>
      </w:r>
      <w:r w:rsidR="00DC28E6">
        <w:rPr>
          <w:sz w:val="20"/>
          <w:szCs w:val="20"/>
        </w:rPr>
        <w:t xml:space="preserve">     ↓↓ = herää kivulle     </w:t>
      </w:r>
      <w:r w:rsidR="00DC28E6" w:rsidRPr="00CE0894">
        <w:rPr>
          <w:sz w:val="20"/>
          <w:szCs w:val="20"/>
        </w:rPr>
        <w:t>↓↓↓ = ei heräteltävissä</w:t>
      </w:r>
      <w:r w:rsidR="00DC28E6">
        <w:t xml:space="preserve"> </w:t>
      </w:r>
      <w:r w:rsidR="005C35AA">
        <w:br w:type="page"/>
      </w:r>
    </w:p>
    <w:p w:rsidR="005C35AA" w:rsidRDefault="005C35AA"/>
    <w:tbl>
      <w:tblPr>
        <w:tblStyle w:val="TaulukkoRuudukko"/>
        <w:tblW w:w="0" w:type="auto"/>
        <w:tblLook w:val="04A0" w:firstRow="1" w:lastRow="0" w:firstColumn="1" w:lastColumn="0" w:noHBand="0" w:noVBand="1"/>
      </w:tblPr>
      <w:tblGrid>
        <w:gridCol w:w="749"/>
        <w:gridCol w:w="7228"/>
        <w:gridCol w:w="737"/>
        <w:gridCol w:w="737"/>
      </w:tblGrid>
      <w:tr w:rsidR="00C41196" w:rsidTr="006F15A1">
        <w:trPr>
          <w:trHeight w:val="397"/>
        </w:trPr>
        <w:tc>
          <w:tcPr>
            <w:tcW w:w="749" w:type="dxa"/>
            <w:tcBorders>
              <w:top w:val="nil"/>
              <w:left w:val="nil"/>
              <w:right w:val="nil"/>
            </w:tcBorders>
            <w:vAlign w:val="center"/>
          </w:tcPr>
          <w:p w:rsidR="00C41196" w:rsidRPr="00C41196" w:rsidRDefault="00C41196" w:rsidP="00C41196">
            <w:pPr>
              <w:jc w:val="center"/>
              <w:rPr>
                <w:b/>
              </w:rPr>
            </w:pPr>
            <w:r w:rsidRPr="00C41196">
              <w:rPr>
                <w:b/>
              </w:rPr>
              <w:t>AIKA</w:t>
            </w:r>
            <w:r>
              <w:rPr>
                <w:b/>
              </w:rPr>
              <w:t xml:space="preserve"> (MIN)</w:t>
            </w:r>
          </w:p>
        </w:tc>
        <w:tc>
          <w:tcPr>
            <w:tcW w:w="7228" w:type="dxa"/>
            <w:tcBorders>
              <w:top w:val="nil"/>
              <w:left w:val="nil"/>
            </w:tcBorders>
          </w:tcPr>
          <w:p w:rsidR="00C41196" w:rsidRPr="00C41196" w:rsidRDefault="00C41196" w:rsidP="00C41196">
            <w:pPr>
              <w:jc w:val="center"/>
              <w:rPr>
                <w:b/>
              </w:rPr>
            </w:pPr>
          </w:p>
        </w:tc>
        <w:tc>
          <w:tcPr>
            <w:tcW w:w="737" w:type="dxa"/>
            <w:vAlign w:val="center"/>
          </w:tcPr>
          <w:p w:rsidR="00C41196" w:rsidRPr="00E6650B" w:rsidRDefault="00C41196" w:rsidP="00C41196">
            <w:pPr>
              <w:jc w:val="center"/>
              <w:rPr>
                <w:b/>
              </w:rPr>
            </w:pPr>
            <w:r w:rsidRPr="00E6650B">
              <w:rPr>
                <w:b/>
              </w:rPr>
              <w:t>OK</w:t>
            </w:r>
          </w:p>
        </w:tc>
        <w:tc>
          <w:tcPr>
            <w:tcW w:w="737" w:type="dxa"/>
            <w:vAlign w:val="center"/>
          </w:tcPr>
          <w:p w:rsidR="00C41196" w:rsidRPr="00E6650B" w:rsidRDefault="00C41196" w:rsidP="00C41196">
            <w:pPr>
              <w:jc w:val="center"/>
              <w:rPr>
                <w:b/>
              </w:rPr>
            </w:pPr>
            <w:r w:rsidRPr="00E6650B">
              <w:rPr>
                <w:b/>
              </w:rPr>
              <w:t>EI</w:t>
            </w:r>
          </w:p>
        </w:tc>
      </w:tr>
      <w:tr w:rsidR="00C41196" w:rsidTr="006F15A1">
        <w:trPr>
          <w:trHeight w:val="397"/>
        </w:trPr>
        <w:tc>
          <w:tcPr>
            <w:tcW w:w="749" w:type="dxa"/>
            <w:vAlign w:val="center"/>
          </w:tcPr>
          <w:p w:rsidR="00C41196" w:rsidRPr="00C41196" w:rsidRDefault="004F13AA" w:rsidP="00C41196">
            <w:pPr>
              <w:jc w:val="center"/>
              <w:rPr>
                <w:sz w:val="20"/>
              </w:rPr>
            </w:pPr>
            <w:r>
              <w:rPr>
                <w:sz w:val="20"/>
              </w:rPr>
              <w:t>3</w:t>
            </w:r>
          </w:p>
        </w:tc>
        <w:tc>
          <w:tcPr>
            <w:tcW w:w="7228" w:type="dxa"/>
            <w:vAlign w:val="center"/>
          </w:tcPr>
          <w:p w:rsidR="007C2DA4" w:rsidRDefault="007C2DA4" w:rsidP="007C2DA4">
            <w:pPr>
              <w:contextualSpacing/>
              <w:rPr>
                <w:rFonts w:cs="Arial"/>
                <w:b/>
                <w:sz w:val="20"/>
                <w:szCs w:val="20"/>
              </w:rPr>
            </w:pPr>
            <w:r>
              <w:rPr>
                <w:rFonts w:cs="Arial"/>
                <w:b/>
                <w:sz w:val="20"/>
                <w:szCs w:val="20"/>
              </w:rPr>
              <w:t>HARJOITUKSEN SISÄLTÖ JA TAVOITTEET</w:t>
            </w:r>
          </w:p>
          <w:p w:rsidR="007C2DA4" w:rsidRPr="00F60B91" w:rsidRDefault="007C2DA4" w:rsidP="007C2DA4">
            <w:pPr>
              <w:pStyle w:val="Luettelokappale"/>
              <w:numPr>
                <w:ilvl w:val="0"/>
                <w:numId w:val="9"/>
              </w:numPr>
              <w:rPr>
                <w:rFonts w:cs="Arial"/>
                <w:b/>
                <w:sz w:val="20"/>
                <w:szCs w:val="20"/>
              </w:rPr>
            </w:pPr>
            <w:r w:rsidRPr="00F60B91">
              <w:rPr>
                <w:rFonts w:cs="Arial"/>
                <w:sz w:val="20"/>
                <w:szCs w:val="20"/>
              </w:rPr>
              <w:t>Kouluttaja käy läpi harjoituksen tavoitteet</w:t>
            </w:r>
          </w:p>
          <w:p w:rsidR="007C2DA4" w:rsidRPr="007C2DA4" w:rsidRDefault="007C2DA4" w:rsidP="007C2DA4">
            <w:pPr>
              <w:pStyle w:val="Luettelokappale"/>
              <w:numPr>
                <w:ilvl w:val="0"/>
                <w:numId w:val="9"/>
              </w:numPr>
              <w:rPr>
                <w:rFonts w:cs="Arial"/>
                <w:b/>
                <w:sz w:val="20"/>
                <w:szCs w:val="20"/>
              </w:rPr>
            </w:pPr>
            <w:r w:rsidRPr="007C2DA4">
              <w:rPr>
                <w:rFonts w:cs="Arial"/>
                <w:sz w:val="20"/>
                <w:szCs w:val="20"/>
              </w:rPr>
              <w:t>Hoitoparin nimeäminen, muut toimivat ryhmän jäseninä</w:t>
            </w:r>
          </w:p>
          <w:p w:rsidR="007C2DA4" w:rsidRDefault="007C2DA4" w:rsidP="00C41196">
            <w:pPr>
              <w:rPr>
                <w:b/>
                <w:sz w:val="20"/>
              </w:rPr>
            </w:pPr>
          </w:p>
          <w:p w:rsidR="005B5068" w:rsidRPr="005B5068" w:rsidRDefault="005B5068" w:rsidP="005B5068">
            <w:pPr>
              <w:rPr>
                <w:rFonts w:cs="Arial"/>
                <w:sz w:val="20"/>
              </w:rPr>
            </w:pPr>
            <w:r w:rsidRPr="005B5068">
              <w:rPr>
                <w:rFonts w:cs="Arial"/>
                <w:b/>
                <w:sz w:val="20"/>
              </w:rPr>
              <w:t>TEHTÄVÄNANTO SUULLISESTI</w:t>
            </w:r>
            <w:r w:rsidRPr="005B5068">
              <w:rPr>
                <w:rFonts w:cs="Arial"/>
                <w:sz w:val="20"/>
              </w:rPr>
              <w:t>: ”</w:t>
            </w:r>
            <w:r w:rsidRPr="005B5068">
              <w:rPr>
                <w:rFonts w:cs="Arial"/>
                <w:i/>
                <w:sz w:val="20"/>
              </w:rPr>
              <w:t>Voitteko tulla auttamaan, kaveri voi vähän huonosti tuolla saunassa?</w:t>
            </w:r>
            <w:r w:rsidRPr="005B5068">
              <w:rPr>
                <w:rFonts w:cs="Arial"/>
                <w:sz w:val="20"/>
              </w:rPr>
              <w:t>”</w:t>
            </w:r>
          </w:p>
          <w:p w:rsidR="00C41196" w:rsidRPr="00C41196" w:rsidRDefault="007C2DA4" w:rsidP="005B5068">
            <w:pPr>
              <w:pStyle w:val="Luettelokappale"/>
              <w:numPr>
                <w:ilvl w:val="0"/>
                <w:numId w:val="10"/>
              </w:numPr>
              <w:rPr>
                <w:sz w:val="20"/>
              </w:rPr>
            </w:pPr>
            <w:r w:rsidRPr="007C2DA4">
              <w:rPr>
                <w:rFonts w:cs="Arial"/>
                <w:sz w:val="20"/>
                <w:szCs w:val="20"/>
              </w:rPr>
              <w:t>Toimintasuunnitelma (esitiedot)</w:t>
            </w:r>
          </w:p>
        </w:tc>
        <w:tc>
          <w:tcPr>
            <w:tcW w:w="737" w:type="dxa"/>
            <w:vAlign w:val="center"/>
          </w:tcPr>
          <w:p w:rsidR="00C41196" w:rsidRDefault="00C41196" w:rsidP="00C41196">
            <w:pPr>
              <w:jc w:val="center"/>
            </w:pPr>
          </w:p>
        </w:tc>
        <w:tc>
          <w:tcPr>
            <w:tcW w:w="737" w:type="dxa"/>
            <w:vAlign w:val="center"/>
          </w:tcPr>
          <w:p w:rsidR="00C41196" w:rsidRDefault="00C41196" w:rsidP="00C41196">
            <w:pPr>
              <w:jc w:val="center"/>
            </w:pPr>
          </w:p>
        </w:tc>
      </w:tr>
      <w:tr w:rsidR="007C2DA4" w:rsidTr="006F15A1">
        <w:trPr>
          <w:trHeight w:val="397"/>
        </w:trPr>
        <w:tc>
          <w:tcPr>
            <w:tcW w:w="749" w:type="dxa"/>
            <w:vMerge w:val="restart"/>
            <w:vAlign w:val="center"/>
          </w:tcPr>
          <w:p w:rsidR="007C2DA4" w:rsidRDefault="002C0937" w:rsidP="00C41196">
            <w:pPr>
              <w:jc w:val="center"/>
              <w:rPr>
                <w:sz w:val="20"/>
              </w:rPr>
            </w:pPr>
            <w:r>
              <w:rPr>
                <w:sz w:val="20"/>
              </w:rPr>
              <w:t>2</w:t>
            </w:r>
          </w:p>
        </w:tc>
        <w:tc>
          <w:tcPr>
            <w:tcW w:w="7228" w:type="dxa"/>
            <w:vAlign w:val="center"/>
          </w:tcPr>
          <w:p w:rsidR="007C2DA4" w:rsidRDefault="007C2DA4" w:rsidP="00C41196">
            <w:pPr>
              <w:rPr>
                <w:sz w:val="20"/>
              </w:rPr>
            </w:pPr>
            <w:r w:rsidRPr="005C35AA">
              <w:rPr>
                <w:b/>
                <w:sz w:val="20"/>
              </w:rPr>
              <w:t>TILANNETIEDUS</w:t>
            </w:r>
            <w:r>
              <w:rPr>
                <w:b/>
                <w:sz w:val="20"/>
              </w:rPr>
              <w:t>TELU:</w:t>
            </w:r>
            <w:r>
              <w:rPr>
                <w:sz w:val="20"/>
              </w:rPr>
              <w:t xml:space="preserve"> Kohteen turvallisuus</w:t>
            </w:r>
          </w:p>
          <w:p w:rsidR="005B5068" w:rsidRPr="005B5068" w:rsidRDefault="005B5068" w:rsidP="005B5068">
            <w:pPr>
              <w:pStyle w:val="Luettelokappale"/>
              <w:numPr>
                <w:ilvl w:val="0"/>
                <w:numId w:val="10"/>
              </w:numPr>
              <w:rPr>
                <w:sz w:val="20"/>
              </w:rPr>
            </w:pPr>
            <w:r w:rsidRPr="005B5068">
              <w:rPr>
                <w:sz w:val="20"/>
              </w:rPr>
              <w:t>Täytyykö evakuoida (lämpö, häkä)?</w:t>
            </w:r>
          </w:p>
        </w:tc>
        <w:tc>
          <w:tcPr>
            <w:tcW w:w="737" w:type="dxa"/>
            <w:vAlign w:val="center"/>
          </w:tcPr>
          <w:p w:rsidR="007C2DA4" w:rsidRDefault="007C2DA4" w:rsidP="00C41196">
            <w:pPr>
              <w:jc w:val="center"/>
            </w:pPr>
          </w:p>
        </w:tc>
        <w:tc>
          <w:tcPr>
            <w:tcW w:w="737" w:type="dxa"/>
            <w:vAlign w:val="center"/>
          </w:tcPr>
          <w:p w:rsidR="007C2DA4" w:rsidRDefault="007C2DA4" w:rsidP="00C41196">
            <w:pPr>
              <w:jc w:val="center"/>
            </w:pPr>
          </w:p>
        </w:tc>
      </w:tr>
      <w:tr w:rsidR="007C2DA4" w:rsidTr="006F15A1">
        <w:trPr>
          <w:trHeight w:val="397"/>
        </w:trPr>
        <w:tc>
          <w:tcPr>
            <w:tcW w:w="749" w:type="dxa"/>
            <w:vMerge/>
            <w:vAlign w:val="center"/>
          </w:tcPr>
          <w:p w:rsidR="007C2DA4" w:rsidRDefault="007C2DA4" w:rsidP="00C41196">
            <w:pPr>
              <w:jc w:val="center"/>
              <w:rPr>
                <w:sz w:val="20"/>
              </w:rPr>
            </w:pPr>
          </w:p>
        </w:tc>
        <w:tc>
          <w:tcPr>
            <w:tcW w:w="7228" w:type="dxa"/>
            <w:vAlign w:val="center"/>
          </w:tcPr>
          <w:p w:rsidR="007C2DA4" w:rsidRPr="00E220C6" w:rsidRDefault="00081C80" w:rsidP="00EC03DE">
            <w:pPr>
              <w:rPr>
                <w:b/>
                <w:sz w:val="20"/>
              </w:rPr>
            </w:pPr>
            <w:r>
              <w:rPr>
                <w:b/>
                <w:sz w:val="20"/>
              </w:rPr>
              <w:t>ENSIARVIO JA VÄLITÖN HOITO (</w:t>
            </w:r>
            <w:r w:rsidR="007C2DA4">
              <w:rPr>
                <w:b/>
                <w:sz w:val="20"/>
              </w:rPr>
              <w:t>ABCD</w:t>
            </w:r>
            <w:r w:rsidR="00B93ED1">
              <w:rPr>
                <w:b/>
                <w:sz w:val="20"/>
              </w:rPr>
              <w:t>E</w:t>
            </w:r>
            <w:r w:rsidR="007C2DA4">
              <w:rPr>
                <w:b/>
                <w:sz w:val="20"/>
              </w:rPr>
              <w:t>)</w:t>
            </w:r>
          </w:p>
          <w:p w:rsidR="007C2DA4" w:rsidRDefault="007C2DA4" w:rsidP="006F15A1">
            <w:pPr>
              <w:pStyle w:val="Luettelokappale"/>
              <w:numPr>
                <w:ilvl w:val="0"/>
                <w:numId w:val="3"/>
              </w:numPr>
              <w:rPr>
                <w:sz w:val="20"/>
              </w:rPr>
            </w:pPr>
            <w:r>
              <w:rPr>
                <w:sz w:val="20"/>
              </w:rPr>
              <w:t>Hengitystien avoimuus</w:t>
            </w:r>
          </w:p>
          <w:p w:rsidR="007C2DA4" w:rsidRDefault="007C2DA4" w:rsidP="006F15A1">
            <w:pPr>
              <w:pStyle w:val="Luettelokappale"/>
              <w:numPr>
                <w:ilvl w:val="0"/>
                <w:numId w:val="3"/>
              </w:numPr>
              <w:rPr>
                <w:sz w:val="20"/>
              </w:rPr>
            </w:pPr>
            <w:r>
              <w:rPr>
                <w:sz w:val="20"/>
              </w:rPr>
              <w:t xml:space="preserve">Hengityksen riittävyys (HT, </w:t>
            </w:r>
            <w:r w:rsidR="00B93ED1">
              <w:rPr>
                <w:sz w:val="20"/>
              </w:rPr>
              <w:t xml:space="preserve">hengitystyö, </w:t>
            </w:r>
            <w:r>
              <w:rPr>
                <w:sz w:val="20"/>
              </w:rPr>
              <w:t xml:space="preserve">puhekyky </w:t>
            </w:r>
            <w:r w:rsidR="00FE528D">
              <w:rPr>
                <w:rFonts w:cs="Arial"/>
              </w:rPr>
              <w:sym w:font="Symbol" w:char="F0AE"/>
            </w:r>
            <w:r>
              <w:rPr>
                <w:sz w:val="20"/>
              </w:rPr>
              <w:t xml:space="preserve"> lauseita / sanoja)</w:t>
            </w:r>
          </w:p>
          <w:p w:rsidR="007C2DA4" w:rsidRDefault="007C2DA4" w:rsidP="006F15A1">
            <w:pPr>
              <w:pStyle w:val="Luettelokappale"/>
              <w:numPr>
                <w:ilvl w:val="0"/>
                <w:numId w:val="3"/>
              </w:numPr>
              <w:rPr>
                <w:sz w:val="20"/>
              </w:rPr>
            </w:pPr>
            <w:r>
              <w:rPr>
                <w:sz w:val="20"/>
              </w:rPr>
              <w:t>Verenkierron riittävyys (rannesyke + / - ), ääreisosien lämpö ja väri</w:t>
            </w:r>
          </w:p>
          <w:p w:rsidR="007C2DA4" w:rsidRDefault="007C2DA4" w:rsidP="005B5068">
            <w:pPr>
              <w:pStyle w:val="Luettelokappale"/>
              <w:numPr>
                <w:ilvl w:val="0"/>
                <w:numId w:val="3"/>
              </w:numPr>
              <w:rPr>
                <w:sz w:val="20"/>
              </w:rPr>
            </w:pPr>
            <w:r>
              <w:rPr>
                <w:sz w:val="20"/>
              </w:rPr>
              <w:t>Tajunnan tason arviointi (hereillä</w:t>
            </w:r>
            <w:r w:rsidR="00B93ED1">
              <w:rPr>
                <w:sz w:val="20"/>
              </w:rPr>
              <w:t xml:space="preserve">, </w:t>
            </w:r>
            <w:r>
              <w:rPr>
                <w:sz w:val="20"/>
              </w:rPr>
              <w:t>heräteltävissä</w:t>
            </w:r>
            <w:r w:rsidR="00B93ED1">
              <w:rPr>
                <w:sz w:val="20"/>
              </w:rPr>
              <w:t xml:space="preserve"> puhe</w:t>
            </w:r>
            <w:r>
              <w:rPr>
                <w:sz w:val="20"/>
              </w:rPr>
              <w:t xml:space="preserve"> /</w:t>
            </w:r>
            <w:r w:rsidR="00B93ED1">
              <w:rPr>
                <w:sz w:val="20"/>
              </w:rPr>
              <w:t xml:space="preserve"> kipu,</w:t>
            </w:r>
            <w:r>
              <w:rPr>
                <w:sz w:val="20"/>
              </w:rPr>
              <w:t xml:space="preserve"> ei heräteltävissä)</w:t>
            </w:r>
          </w:p>
          <w:p w:rsidR="00B93ED1" w:rsidRPr="005B5068" w:rsidRDefault="00B93ED1" w:rsidP="005B5068">
            <w:pPr>
              <w:pStyle w:val="Luettelokappale"/>
              <w:numPr>
                <w:ilvl w:val="0"/>
                <w:numId w:val="3"/>
              </w:numPr>
              <w:rPr>
                <w:sz w:val="20"/>
              </w:rPr>
            </w:pPr>
            <w:r>
              <w:rPr>
                <w:sz w:val="20"/>
              </w:rPr>
              <w:t>Näkyvät vammat</w:t>
            </w:r>
          </w:p>
        </w:tc>
        <w:tc>
          <w:tcPr>
            <w:tcW w:w="737" w:type="dxa"/>
            <w:vAlign w:val="center"/>
          </w:tcPr>
          <w:p w:rsidR="007C2DA4" w:rsidRDefault="007C2DA4" w:rsidP="00C41196">
            <w:pPr>
              <w:jc w:val="center"/>
            </w:pPr>
          </w:p>
        </w:tc>
        <w:tc>
          <w:tcPr>
            <w:tcW w:w="737" w:type="dxa"/>
            <w:vAlign w:val="center"/>
          </w:tcPr>
          <w:p w:rsidR="007C2DA4" w:rsidRDefault="007C2DA4" w:rsidP="00C41196">
            <w:pPr>
              <w:jc w:val="center"/>
            </w:pPr>
          </w:p>
        </w:tc>
      </w:tr>
      <w:tr w:rsidR="00C41196" w:rsidTr="006F15A1">
        <w:trPr>
          <w:trHeight w:val="397"/>
        </w:trPr>
        <w:tc>
          <w:tcPr>
            <w:tcW w:w="749" w:type="dxa"/>
            <w:vAlign w:val="center"/>
          </w:tcPr>
          <w:p w:rsidR="00C41196" w:rsidRDefault="002C0937" w:rsidP="00C41196">
            <w:pPr>
              <w:jc w:val="center"/>
              <w:rPr>
                <w:sz w:val="20"/>
              </w:rPr>
            </w:pPr>
            <w:r>
              <w:rPr>
                <w:sz w:val="20"/>
              </w:rPr>
              <w:t>5</w:t>
            </w:r>
          </w:p>
        </w:tc>
        <w:tc>
          <w:tcPr>
            <w:tcW w:w="7228" w:type="dxa"/>
            <w:vAlign w:val="center"/>
          </w:tcPr>
          <w:p w:rsidR="00C2700D" w:rsidRPr="000D744A" w:rsidRDefault="00C2700D" w:rsidP="00C2700D">
            <w:pPr>
              <w:rPr>
                <w:sz w:val="20"/>
              </w:rPr>
            </w:pPr>
            <w:r w:rsidRPr="006F15A1">
              <w:rPr>
                <w:b/>
                <w:sz w:val="20"/>
              </w:rPr>
              <w:t>TARKENNETTU TILANARVI</w:t>
            </w:r>
            <w:r w:rsidR="00B93ED1">
              <w:rPr>
                <w:b/>
                <w:sz w:val="20"/>
              </w:rPr>
              <w:t>O (ABCDE)</w:t>
            </w:r>
          </w:p>
          <w:p w:rsidR="00B93ED1" w:rsidRDefault="00B93ED1" w:rsidP="00C2700D">
            <w:pPr>
              <w:pStyle w:val="Luettelokappale"/>
              <w:numPr>
                <w:ilvl w:val="0"/>
                <w:numId w:val="4"/>
              </w:numPr>
              <w:rPr>
                <w:sz w:val="20"/>
              </w:rPr>
            </w:pPr>
            <w:r>
              <w:rPr>
                <w:sz w:val="20"/>
              </w:rPr>
              <w:t>Hengitystien avoimena pysyminen</w:t>
            </w:r>
          </w:p>
          <w:p w:rsidR="00C2700D" w:rsidRDefault="00C2700D" w:rsidP="00C2700D">
            <w:pPr>
              <w:pStyle w:val="Luettelokappale"/>
              <w:numPr>
                <w:ilvl w:val="0"/>
                <w:numId w:val="4"/>
              </w:numPr>
              <w:rPr>
                <w:sz w:val="20"/>
              </w:rPr>
            </w:pPr>
            <w:r>
              <w:rPr>
                <w:sz w:val="20"/>
              </w:rPr>
              <w:t xml:space="preserve">HT, </w:t>
            </w:r>
            <w:r w:rsidR="00B93ED1">
              <w:rPr>
                <w:sz w:val="20"/>
              </w:rPr>
              <w:t xml:space="preserve">hengitystyö, </w:t>
            </w:r>
            <w:r>
              <w:rPr>
                <w:sz w:val="20"/>
              </w:rPr>
              <w:t xml:space="preserve">puhekyky </w:t>
            </w:r>
            <w:r w:rsidR="00FE528D">
              <w:rPr>
                <w:rFonts w:cs="Arial"/>
              </w:rPr>
              <w:sym w:font="Symbol" w:char="F0AE"/>
            </w:r>
            <w:r>
              <w:rPr>
                <w:sz w:val="20"/>
              </w:rPr>
              <w:t xml:space="preserve"> lauseita / sanoja, </w:t>
            </w:r>
            <w:r w:rsidRPr="00EF1FB2">
              <w:rPr>
                <w:sz w:val="20"/>
              </w:rPr>
              <w:t>SpO</w:t>
            </w:r>
            <w:r w:rsidRPr="00EF1FB2">
              <w:rPr>
                <w:rFonts w:cstheme="minorHAnsi"/>
                <w:sz w:val="20"/>
                <w:vertAlign w:val="subscript"/>
              </w:rPr>
              <w:t>2</w:t>
            </w:r>
            <w:r>
              <w:rPr>
                <w:sz w:val="20"/>
              </w:rPr>
              <w:t>, hengityksen apulihakset käytössä?</w:t>
            </w:r>
          </w:p>
          <w:p w:rsidR="00C2700D" w:rsidRDefault="00C2700D" w:rsidP="00C2700D">
            <w:pPr>
              <w:pStyle w:val="Luettelokappale"/>
              <w:numPr>
                <w:ilvl w:val="0"/>
                <w:numId w:val="4"/>
              </w:numPr>
              <w:rPr>
                <w:sz w:val="20"/>
              </w:rPr>
            </w:pPr>
            <w:r>
              <w:rPr>
                <w:sz w:val="20"/>
              </w:rPr>
              <w:t xml:space="preserve">RR, </w:t>
            </w:r>
            <w:r w:rsidRPr="00EF1FB2">
              <w:rPr>
                <w:sz w:val="20"/>
              </w:rPr>
              <w:t>p</w:t>
            </w:r>
            <w:r>
              <w:rPr>
                <w:sz w:val="20"/>
              </w:rPr>
              <w:t>, sykkeen tasaisuus</w:t>
            </w:r>
          </w:p>
          <w:p w:rsidR="00C41196" w:rsidRDefault="00C2700D" w:rsidP="005B5068">
            <w:pPr>
              <w:pStyle w:val="Luettelokappale"/>
              <w:numPr>
                <w:ilvl w:val="0"/>
                <w:numId w:val="4"/>
              </w:numPr>
              <w:rPr>
                <w:sz w:val="20"/>
              </w:rPr>
            </w:pPr>
            <w:r>
              <w:rPr>
                <w:sz w:val="20"/>
              </w:rPr>
              <w:t>VS, lämpö</w:t>
            </w:r>
            <w:r w:rsidR="005F2F5F">
              <w:rPr>
                <w:sz w:val="20"/>
              </w:rPr>
              <w:t xml:space="preserve">, </w:t>
            </w:r>
            <w:proofErr w:type="spellStart"/>
            <w:r w:rsidR="005F2F5F">
              <w:rPr>
                <w:sz w:val="20"/>
              </w:rPr>
              <w:t>alco</w:t>
            </w:r>
            <w:proofErr w:type="spellEnd"/>
          </w:p>
          <w:p w:rsidR="00B93ED1" w:rsidRPr="002555A4" w:rsidRDefault="00B93ED1" w:rsidP="00B93ED1">
            <w:pPr>
              <w:pStyle w:val="Luettelokappale"/>
              <w:numPr>
                <w:ilvl w:val="0"/>
                <w:numId w:val="4"/>
              </w:numPr>
              <w:rPr>
                <w:sz w:val="20"/>
              </w:rPr>
            </w:pPr>
            <w:r>
              <w:rPr>
                <w:sz w:val="20"/>
              </w:rPr>
              <w:t>Tapahtumatiedot</w:t>
            </w:r>
          </w:p>
          <w:p w:rsidR="00B93ED1" w:rsidRDefault="00B93ED1" w:rsidP="00B93ED1">
            <w:pPr>
              <w:pStyle w:val="Luettelokappale"/>
              <w:numPr>
                <w:ilvl w:val="0"/>
                <w:numId w:val="4"/>
              </w:numPr>
              <w:rPr>
                <w:sz w:val="20"/>
              </w:rPr>
            </w:pPr>
            <w:r>
              <w:rPr>
                <w:sz w:val="20"/>
              </w:rPr>
              <w:t>Sairaudet ja lääkitykset</w:t>
            </w:r>
          </w:p>
          <w:p w:rsidR="00B93ED1" w:rsidRPr="005B5068" w:rsidRDefault="00B93ED1" w:rsidP="005B5068">
            <w:pPr>
              <w:pStyle w:val="Luettelokappale"/>
              <w:numPr>
                <w:ilvl w:val="0"/>
                <w:numId w:val="4"/>
              </w:numPr>
              <w:rPr>
                <w:sz w:val="20"/>
              </w:rPr>
            </w:pPr>
            <w:r>
              <w:rPr>
                <w:sz w:val="20"/>
              </w:rPr>
              <w:t>Mittausten toistaminen soveltuvin osin 5-10 min välein</w:t>
            </w:r>
          </w:p>
        </w:tc>
        <w:tc>
          <w:tcPr>
            <w:tcW w:w="737" w:type="dxa"/>
            <w:vAlign w:val="center"/>
          </w:tcPr>
          <w:p w:rsidR="00C41196" w:rsidRDefault="00C41196" w:rsidP="00C41196">
            <w:pPr>
              <w:jc w:val="center"/>
            </w:pPr>
          </w:p>
        </w:tc>
        <w:tc>
          <w:tcPr>
            <w:tcW w:w="737" w:type="dxa"/>
            <w:vAlign w:val="center"/>
          </w:tcPr>
          <w:p w:rsidR="00C41196" w:rsidRDefault="00C41196" w:rsidP="00C41196">
            <w:pPr>
              <w:jc w:val="center"/>
            </w:pPr>
          </w:p>
        </w:tc>
      </w:tr>
      <w:tr w:rsidR="007C5E9E" w:rsidTr="006F15A1">
        <w:trPr>
          <w:trHeight w:val="397"/>
        </w:trPr>
        <w:tc>
          <w:tcPr>
            <w:tcW w:w="749" w:type="dxa"/>
            <w:vAlign w:val="center"/>
          </w:tcPr>
          <w:p w:rsidR="007C5E9E" w:rsidRDefault="00F94D1E" w:rsidP="00C41196">
            <w:pPr>
              <w:jc w:val="center"/>
              <w:rPr>
                <w:sz w:val="20"/>
              </w:rPr>
            </w:pPr>
            <w:r>
              <w:rPr>
                <w:sz w:val="20"/>
              </w:rPr>
              <w:t>5</w:t>
            </w:r>
          </w:p>
        </w:tc>
        <w:tc>
          <w:tcPr>
            <w:tcW w:w="7228" w:type="dxa"/>
            <w:vAlign w:val="center"/>
          </w:tcPr>
          <w:p w:rsidR="007C5E9E" w:rsidRPr="005C35AA" w:rsidRDefault="007C5E9E" w:rsidP="00C41196">
            <w:pPr>
              <w:rPr>
                <w:b/>
                <w:sz w:val="20"/>
              </w:rPr>
            </w:pPr>
            <w:r w:rsidRPr="005C35AA">
              <w:rPr>
                <w:b/>
                <w:sz w:val="20"/>
              </w:rPr>
              <w:t>HOITO</w:t>
            </w:r>
          </w:p>
          <w:p w:rsidR="005B5068" w:rsidRPr="005B5068" w:rsidRDefault="00B93ED1" w:rsidP="005B5068">
            <w:pPr>
              <w:pStyle w:val="Luettelokappale"/>
              <w:numPr>
                <w:ilvl w:val="0"/>
                <w:numId w:val="5"/>
              </w:numPr>
              <w:rPr>
                <w:sz w:val="20"/>
              </w:rPr>
            </w:pPr>
            <w:r>
              <w:rPr>
                <w:sz w:val="20"/>
              </w:rPr>
              <w:t>L</w:t>
            </w:r>
            <w:r w:rsidR="005B5068" w:rsidRPr="005B5068">
              <w:rPr>
                <w:sz w:val="20"/>
              </w:rPr>
              <w:t>isähappi</w:t>
            </w:r>
            <w:r w:rsidR="005B5068">
              <w:rPr>
                <w:sz w:val="20"/>
              </w:rPr>
              <w:t xml:space="preserve"> (tarv</w:t>
            </w:r>
            <w:r>
              <w:rPr>
                <w:sz w:val="20"/>
              </w:rPr>
              <w:t>ittaessa)</w:t>
            </w:r>
          </w:p>
          <w:p w:rsidR="005B5068" w:rsidRPr="005B5068" w:rsidRDefault="005B5068" w:rsidP="005B5068">
            <w:pPr>
              <w:pStyle w:val="Luettelokappale"/>
              <w:numPr>
                <w:ilvl w:val="0"/>
                <w:numId w:val="5"/>
              </w:numPr>
              <w:rPr>
                <w:sz w:val="20"/>
              </w:rPr>
            </w:pPr>
            <w:r>
              <w:rPr>
                <w:sz w:val="20"/>
              </w:rPr>
              <w:t xml:space="preserve">Asentohoito (jalat koholle </w:t>
            </w:r>
            <w:r>
              <w:rPr>
                <w:rFonts w:cs="Arial"/>
              </w:rPr>
              <w:sym w:font="Symbol" w:char="F0AE"/>
            </w:r>
            <w:r w:rsidRPr="005B5068">
              <w:rPr>
                <w:sz w:val="20"/>
              </w:rPr>
              <w:t xml:space="preserve"> RR korjaantuu</w:t>
            </w:r>
            <w:r w:rsidR="00C1110B">
              <w:rPr>
                <w:sz w:val="20"/>
              </w:rPr>
              <w:t>)</w:t>
            </w:r>
          </w:p>
          <w:p w:rsidR="006F15A1" w:rsidRPr="005B5068" w:rsidRDefault="005B5068" w:rsidP="005B5068">
            <w:pPr>
              <w:pStyle w:val="Luettelokappale"/>
              <w:numPr>
                <w:ilvl w:val="0"/>
                <w:numId w:val="5"/>
              </w:numPr>
              <w:rPr>
                <w:sz w:val="20"/>
              </w:rPr>
            </w:pPr>
            <w:r w:rsidRPr="005B5068">
              <w:rPr>
                <w:sz w:val="20"/>
              </w:rPr>
              <w:t>Suojaaminen, jäähtymisen estäminen</w:t>
            </w:r>
          </w:p>
        </w:tc>
        <w:tc>
          <w:tcPr>
            <w:tcW w:w="737" w:type="dxa"/>
            <w:vAlign w:val="center"/>
          </w:tcPr>
          <w:p w:rsidR="007C5E9E" w:rsidRDefault="007C5E9E" w:rsidP="00C41196">
            <w:pPr>
              <w:jc w:val="center"/>
            </w:pPr>
          </w:p>
        </w:tc>
        <w:tc>
          <w:tcPr>
            <w:tcW w:w="737" w:type="dxa"/>
            <w:vAlign w:val="center"/>
          </w:tcPr>
          <w:p w:rsidR="007C5E9E" w:rsidRDefault="007C5E9E" w:rsidP="00C41196">
            <w:pPr>
              <w:jc w:val="center"/>
            </w:pPr>
          </w:p>
        </w:tc>
      </w:tr>
      <w:tr w:rsidR="007C2DA4" w:rsidTr="006F15A1">
        <w:trPr>
          <w:trHeight w:val="397"/>
        </w:trPr>
        <w:tc>
          <w:tcPr>
            <w:tcW w:w="749" w:type="dxa"/>
            <w:vMerge w:val="restart"/>
            <w:vAlign w:val="center"/>
          </w:tcPr>
          <w:p w:rsidR="007C2DA4" w:rsidRDefault="007C2DA4" w:rsidP="00C41196">
            <w:pPr>
              <w:jc w:val="center"/>
              <w:rPr>
                <w:sz w:val="20"/>
              </w:rPr>
            </w:pPr>
          </w:p>
        </w:tc>
        <w:tc>
          <w:tcPr>
            <w:tcW w:w="7228" w:type="dxa"/>
            <w:vAlign w:val="center"/>
          </w:tcPr>
          <w:p w:rsidR="007C2DA4" w:rsidRDefault="007C2DA4" w:rsidP="00C41196">
            <w:pPr>
              <w:rPr>
                <w:b/>
                <w:sz w:val="20"/>
              </w:rPr>
            </w:pPr>
            <w:r w:rsidRPr="005C35AA">
              <w:rPr>
                <w:b/>
                <w:sz w:val="20"/>
              </w:rPr>
              <w:t>KIRJAAMINEN</w:t>
            </w:r>
            <w:r>
              <w:rPr>
                <w:b/>
                <w:sz w:val="20"/>
              </w:rPr>
              <w:t xml:space="preserve"> JA RAPORTOINTI EH -YKSIKÖLLE</w:t>
            </w:r>
          </w:p>
          <w:p w:rsidR="00094750" w:rsidRPr="00094750" w:rsidRDefault="00C1110B" w:rsidP="00094750">
            <w:pPr>
              <w:pStyle w:val="Luettelokappale"/>
              <w:numPr>
                <w:ilvl w:val="0"/>
                <w:numId w:val="12"/>
              </w:numPr>
              <w:rPr>
                <w:b/>
                <w:sz w:val="20"/>
              </w:rPr>
            </w:pPr>
            <w:r>
              <w:rPr>
                <w:sz w:val="20"/>
              </w:rPr>
              <w:t>Arvio lisäavun tarpeesta (ei tarvetta, jos toimitaan harjoituksen kuvauksen</w:t>
            </w:r>
            <w:r w:rsidR="00522AB8">
              <w:rPr>
                <w:sz w:val="20"/>
              </w:rPr>
              <w:t xml:space="preserve"> mukaisesti)</w:t>
            </w:r>
            <w:r w:rsidR="00532F35">
              <w:rPr>
                <w:sz w:val="20"/>
              </w:rPr>
              <w:t>, viestiliikenne tarvittaessa puheella kouluttajalle</w:t>
            </w:r>
          </w:p>
        </w:tc>
        <w:tc>
          <w:tcPr>
            <w:tcW w:w="737" w:type="dxa"/>
            <w:vAlign w:val="center"/>
          </w:tcPr>
          <w:p w:rsidR="007C2DA4" w:rsidRDefault="007C2DA4" w:rsidP="00C41196">
            <w:pPr>
              <w:jc w:val="center"/>
            </w:pPr>
          </w:p>
        </w:tc>
        <w:tc>
          <w:tcPr>
            <w:tcW w:w="737" w:type="dxa"/>
            <w:vAlign w:val="center"/>
          </w:tcPr>
          <w:p w:rsidR="007C2DA4" w:rsidRDefault="007C2DA4" w:rsidP="00C41196">
            <w:pPr>
              <w:jc w:val="center"/>
            </w:pPr>
          </w:p>
        </w:tc>
      </w:tr>
      <w:tr w:rsidR="007C2DA4" w:rsidTr="005C35AA">
        <w:trPr>
          <w:trHeight w:val="397"/>
        </w:trPr>
        <w:tc>
          <w:tcPr>
            <w:tcW w:w="749" w:type="dxa"/>
            <w:vMerge/>
            <w:vAlign w:val="center"/>
          </w:tcPr>
          <w:p w:rsidR="007C2DA4" w:rsidRDefault="007C2DA4" w:rsidP="00C41196">
            <w:pPr>
              <w:jc w:val="center"/>
              <w:rPr>
                <w:sz w:val="20"/>
              </w:rPr>
            </w:pPr>
          </w:p>
        </w:tc>
        <w:tc>
          <w:tcPr>
            <w:tcW w:w="7228" w:type="dxa"/>
            <w:tcBorders>
              <w:bottom w:val="single" w:sz="4" w:space="0" w:color="auto"/>
            </w:tcBorders>
            <w:vAlign w:val="center"/>
          </w:tcPr>
          <w:p w:rsidR="007C2DA4" w:rsidRDefault="007C2DA4" w:rsidP="00C41196">
            <w:pPr>
              <w:rPr>
                <w:b/>
                <w:sz w:val="20"/>
              </w:rPr>
            </w:pPr>
            <w:r>
              <w:rPr>
                <w:b/>
                <w:sz w:val="20"/>
              </w:rPr>
              <w:t>TILANNETIETOISUUDEN YLLÄPITO</w:t>
            </w:r>
          </w:p>
          <w:p w:rsidR="007C2DA4" w:rsidRDefault="00522AB8" w:rsidP="005C35AA">
            <w:pPr>
              <w:pStyle w:val="Luettelokappale"/>
              <w:numPr>
                <w:ilvl w:val="0"/>
                <w:numId w:val="5"/>
              </w:numPr>
              <w:rPr>
                <w:sz w:val="20"/>
              </w:rPr>
            </w:pPr>
            <w:r>
              <w:rPr>
                <w:sz w:val="20"/>
              </w:rPr>
              <w:t>Time out -hetkien pitäminen</w:t>
            </w:r>
          </w:p>
          <w:p w:rsidR="007C2DA4" w:rsidRPr="005C35AA" w:rsidRDefault="00522AB8" w:rsidP="005C35AA">
            <w:pPr>
              <w:pStyle w:val="Luettelokappale"/>
              <w:numPr>
                <w:ilvl w:val="0"/>
                <w:numId w:val="5"/>
              </w:numPr>
              <w:rPr>
                <w:sz w:val="20"/>
              </w:rPr>
            </w:pPr>
            <w:r>
              <w:rPr>
                <w:sz w:val="20"/>
              </w:rPr>
              <w:t>(</w:t>
            </w:r>
            <w:proofErr w:type="spellStart"/>
            <w:r w:rsidR="007C2DA4">
              <w:rPr>
                <w:sz w:val="20"/>
              </w:rPr>
              <w:t>iSBAR</w:t>
            </w:r>
            <w:proofErr w:type="spellEnd"/>
            <w:r w:rsidR="007C2DA4">
              <w:rPr>
                <w:sz w:val="20"/>
              </w:rPr>
              <w:t xml:space="preserve"> -raportti</w:t>
            </w:r>
            <w:r>
              <w:rPr>
                <w:sz w:val="20"/>
              </w:rPr>
              <w:t>)</w:t>
            </w:r>
          </w:p>
        </w:tc>
        <w:tc>
          <w:tcPr>
            <w:tcW w:w="737" w:type="dxa"/>
            <w:tcBorders>
              <w:bottom w:val="single" w:sz="4" w:space="0" w:color="auto"/>
            </w:tcBorders>
            <w:vAlign w:val="center"/>
          </w:tcPr>
          <w:p w:rsidR="007C2DA4" w:rsidRDefault="007C2DA4" w:rsidP="00C41196">
            <w:pPr>
              <w:jc w:val="center"/>
            </w:pPr>
          </w:p>
        </w:tc>
        <w:tc>
          <w:tcPr>
            <w:tcW w:w="737" w:type="dxa"/>
            <w:tcBorders>
              <w:bottom w:val="single" w:sz="4" w:space="0" w:color="auto"/>
            </w:tcBorders>
            <w:vAlign w:val="center"/>
          </w:tcPr>
          <w:p w:rsidR="007C2DA4" w:rsidRDefault="007C2DA4" w:rsidP="00C41196">
            <w:pPr>
              <w:jc w:val="center"/>
            </w:pPr>
          </w:p>
        </w:tc>
      </w:tr>
    </w:tbl>
    <w:p w:rsidR="005C35AA" w:rsidRDefault="005C35AA"/>
    <w:tbl>
      <w:tblPr>
        <w:tblStyle w:val="TaulukkoRuudukko"/>
        <w:tblW w:w="0" w:type="auto"/>
        <w:tblInd w:w="-5" w:type="dxa"/>
        <w:tblLook w:val="04A0" w:firstRow="1" w:lastRow="0" w:firstColumn="1" w:lastColumn="0" w:noHBand="0" w:noVBand="1"/>
      </w:tblPr>
      <w:tblGrid>
        <w:gridCol w:w="749"/>
        <w:gridCol w:w="7228"/>
        <w:gridCol w:w="737"/>
        <w:gridCol w:w="737"/>
      </w:tblGrid>
      <w:tr w:rsidR="006F15A1" w:rsidTr="005C35AA">
        <w:trPr>
          <w:trHeight w:val="397"/>
        </w:trPr>
        <w:tc>
          <w:tcPr>
            <w:tcW w:w="749" w:type="dxa"/>
            <w:vAlign w:val="center"/>
          </w:tcPr>
          <w:p w:rsidR="006F15A1" w:rsidRDefault="00F94D1E" w:rsidP="006F15A1">
            <w:pPr>
              <w:jc w:val="center"/>
              <w:rPr>
                <w:sz w:val="20"/>
              </w:rPr>
            </w:pPr>
            <w:r>
              <w:rPr>
                <w:sz w:val="20"/>
              </w:rPr>
              <w:t>2</w:t>
            </w:r>
          </w:p>
        </w:tc>
        <w:tc>
          <w:tcPr>
            <w:tcW w:w="7228" w:type="dxa"/>
            <w:tcBorders>
              <w:bottom w:val="single" w:sz="4" w:space="0" w:color="auto"/>
              <w:right w:val="single" w:sz="4" w:space="0" w:color="auto"/>
            </w:tcBorders>
            <w:vAlign w:val="center"/>
          </w:tcPr>
          <w:p w:rsidR="006F15A1" w:rsidRPr="005C35AA" w:rsidRDefault="005C35AA" w:rsidP="006F15A1">
            <w:pPr>
              <w:rPr>
                <w:sz w:val="20"/>
              </w:rPr>
            </w:pPr>
            <w:r>
              <w:rPr>
                <w:b/>
                <w:sz w:val="20"/>
              </w:rPr>
              <w:t xml:space="preserve">TOIMINTA SEIS: </w:t>
            </w:r>
            <w:r>
              <w:rPr>
                <w:sz w:val="20"/>
              </w:rPr>
              <w:t>Varusteiden pakkaaminen</w:t>
            </w:r>
          </w:p>
        </w:tc>
        <w:tc>
          <w:tcPr>
            <w:tcW w:w="737" w:type="dxa"/>
            <w:tcBorders>
              <w:left w:val="single" w:sz="4" w:space="0" w:color="auto"/>
              <w:bottom w:val="nil"/>
              <w:right w:val="nil"/>
            </w:tcBorders>
            <w:vAlign w:val="center"/>
          </w:tcPr>
          <w:p w:rsidR="006F15A1" w:rsidRDefault="006F15A1" w:rsidP="006F15A1">
            <w:pPr>
              <w:jc w:val="center"/>
            </w:pPr>
          </w:p>
        </w:tc>
        <w:tc>
          <w:tcPr>
            <w:tcW w:w="737" w:type="dxa"/>
            <w:tcBorders>
              <w:left w:val="nil"/>
              <w:bottom w:val="nil"/>
            </w:tcBorders>
            <w:vAlign w:val="center"/>
          </w:tcPr>
          <w:p w:rsidR="006F15A1" w:rsidRDefault="006F15A1" w:rsidP="006F15A1">
            <w:pPr>
              <w:jc w:val="center"/>
            </w:pPr>
          </w:p>
        </w:tc>
      </w:tr>
      <w:tr w:rsidR="006F15A1" w:rsidTr="005C35AA">
        <w:trPr>
          <w:trHeight w:val="397"/>
        </w:trPr>
        <w:tc>
          <w:tcPr>
            <w:tcW w:w="749" w:type="dxa"/>
            <w:vAlign w:val="center"/>
          </w:tcPr>
          <w:p w:rsidR="005C35AA" w:rsidRDefault="00F94D1E" w:rsidP="006F15A1">
            <w:pPr>
              <w:jc w:val="center"/>
              <w:rPr>
                <w:sz w:val="20"/>
              </w:rPr>
            </w:pPr>
            <w:r>
              <w:rPr>
                <w:sz w:val="20"/>
              </w:rPr>
              <w:t>3</w:t>
            </w:r>
          </w:p>
          <w:p w:rsidR="005C35AA" w:rsidRPr="005C35AA" w:rsidRDefault="005C35AA" w:rsidP="005C35AA">
            <w:pPr>
              <w:rPr>
                <w:sz w:val="20"/>
              </w:rPr>
            </w:pPr>
          </w:p>
          <w:p w:rsidR="005C35AA" w:rsidRDefault="005C35AA" w:rsidP="005C35AA">
            <w:pPr>
              <w:rPr>
                <w:sz w:val="20"/>
              </w:rPr>
            </w:pPr>
          </w:p>
          <w:p w:rsidR="005C35AA" w:rsidRDefault="005C35AA" w:rsidP="005C35AA">
            <w:pPr>
              <w:rPr>
                <w:sz w:val="20"/>
              </w:rPr>
            </w:pPr>
          </w:p>
          <w:p w:rsidR="005C35AA" w:rsidRDefault="005C35AA" w:rsidP="005C35AA">
            <w:pPr>
              <w:rPr>
                <w:sz w:val="20"/>
              </w:rPr>
            </w:pPr>
          </w:p>
          <w:p w:rsidR="005C35AA" w:rsidRDefault="005C35AA" w:rsidP="005C35AA">
            <w:pPr>
              <w:rPr>
                <w:sz w:val="20"/>
              </w:rPr>
            </w:pPr>
          </w:p>
          <w:p w:rsidR="006F15A1" w:rsidRPr="005C35AA" w:rsidRDefault="006F15A1" w:rsidP="005C35AA">
            <w:pPr>
              <w:rPr>
                <w:sz w:val="20"/>
              </w:rPr>
            </w:pPr>
          </w:p>
        </w:tc>
        <w:tc>
          <w:tcPr>
            <w:tcW w:w="7228" w:type="dxa"/>
            <w:tcBorders>
              <w:top w:val="single" w:sz="4" w:space="0" w:color="auto"/>
              <w:right w:val="nil"/>
            </w:tcBorders>
            <w:vAlign w:val="center"/>
          </w:tcPr>
          <w:p w:rsidR="004628D1" w:rsidRPr="00EA1DAE" w:rsidRDefault="004628D1" w:rsidP="004628D1">
            <w:pPr>
              <w:contextualSpacing/>
              <w:rPr>
                <w:rFonts w:cs="Arial"/>
                <w:b/>
                <w:sz w:val="20"/>
              </w:rPr>
            </w:pPr>
            <w:r w:rsidRPr="00EA1DAE">
              <w:rPr>
                <w:rFonts w:cs="Arial"/>
                <w:b/>
                <w:sz w:val="20"/>
              </w:rPr>
              <w:t>PALAUTEKESKUSTELU</w:t>
            </w:r>
          </w:p>
          <w:p w:rsidR="004628D1" w:rsidRPr="00EA1DAE" w:rsidRDefault="004628D1" w:rsidP="004628D1">
            <w:pPr>
              <w:ind w:left="294"/>
              <w:contextualSpacing/>
              <w:rPr>
                <w:rFonts w:cs="Arial"/>
                <w:b/>
                <w:sz w:val="20"/>
              </w:rPr>
            </w:pPr>
            <w:r w:rsidRPr="00EA1DAE">
              <w:rPr>
                <w:rFonts w:cs="Arial"/>
                <w:b/>
                <w:sz w:val="20"/>
              </w:rPr>
              <w:t>Oma arviointi</w:t>
            </w:r>
          </w:p>
          <w:p w:rsidR="004628D1" w:rsidRPr="00EA1DAE" w:rsidRDefault="004628D1" w:rsidP="004628D1">
            <w:pPr>
              <w:numPr>
                <w:ilvl w:val="0"/>
                <w:numId w:val="7"/>
              </w:numPr>
              <w:contextualSpacing/>
              <w:rPr>
                <w:rFonts w:cs="Arial"/>
                <w:sz w:val="20"/>
              </w:rPr>
            </w:pPr>
            <w:r w:rsidRPr="00EA1DAE">
              <w:rPr>
                <w:rFonts w:cs="Arial"/>
                <w:sz w:val="20"/>
              </w:rPr>
              <w:t>Mitä oli tapahtunut?</w:t>
            </w:r>
          </w:p>
          <w:p w:rsidR="004628D1" w:rsidRDefault="004628D1" w:rsidP="004628D1">
            <w:pPr>
              <w:numPr>
                <w:ilvl w:val="0"/>
                <w:numId w:val="7"/>
              </w:numPr>
              <w:contextualSpacing/>
              <w:rPr>
                <w:rFonts w:cs="Arial"/>
                <w:sz w:val="20"/>
              </w:rPr>
            </w:pPr>
            <w:r w:rsidRPr="00EA1DAE">
              <w:rPr>
                <w:rFonts w:cs="Arial"/>
                <w:sz w:val="20"/>
              </w:rPr>
              <w:t>Mikä meni hyvin, mitkä ovat kehittämisen kohteet?</w:t>
            </w:r>
          </w:p>
          <w:p w:rsidR="006B5F80" w:rsidRPr="00EA1DAE" w:rsidRDefault="006B5F80" w:rsidP="006B5F80">
            <w:pPr>
              <w:ind w:left="294"/>
              <w:contextualSpacing/>
              <w:rPr>
                <w:rFonts w:cs="Arial"/>
                <w:sz w:val="20"/>
              </w:rPr>
            </w:pPr>
          </w:p>
          <w:p w:rsidR="004628D1" w:rsidRPr="00EA1DAE" w:rsidRDefault="004628D1" w:rsidP="004628D1">
            <w:pPr>
              <w:ind w:left="294"/>
              <w:contextualSpacing/>
              <w:rPr>
                <w:rFonts w:cs="Arial"/>
                <w:b/>
                <w:sz w:val="20"/>
              </w:rPr>
            </w:pPr>
            <w:r w:rsidRPr="00EA1DAE">
              <w:rPr>
                <w:rFonts w:cs="Arial"/>
                <w:b/>
                <w:sz w:val="20"/>
              </w:rPr>
              <w:t>Kouluttajan palaute</w:t>
            </w:r>
          </w:p>
          <w:p w:rsidR="004628D1" w:rsidRPr="00EA1DAE" w:rsidRDefault="004628D1" w:rsidP="004628D1">
            <w:pPr>
              <w:numPr>
                <w:ilvl w:val="0"/>
                <w:numId w:val="8"/>
              </w:numPr>
              <w:contextualSpacing/>
              <w:rPr>
                <w:rFonts w:cs="Arial"/>
                <w:sz w:val="20"/>
              </w:rPr>
            </w:pPr>
            <w:r w:rsidRPr="00EA1DAE">
              <w:rPr>
                <w:rFonts w:cs="Arial"/>
                <w:sz w:val="20"/>
              </w:rPr>
              <w:t>Toiminta yleisesti (työnjako, tilannetietoisuus, potilasturvallisuus, työturvallisuus jne.)</w:t>
            </w:r>
          </w:p>
          <w:p w:rsidR="006F15A1" w:rsidRPr="006F15A1" w:rsidRDefault="004628D1" w:rsidP="004628D1">
            <w:pPr>
              <w:numPr>
                <w:ilvl w:val="0"/>
                <w:numId w:val="8"/>
              </w:numPr>
              <w:contextualSpacing/>
              <w:rPr>
                <w:sz w:val="20"/>
              </w:rPr>
            </w:pPr>
            <w:r w:rsidRPr="00EA1DAE">
              <w:rPr>
                <w:rFonts w:cs="Arial"/>
                <w:sz w:val="20"/>
              </w:rPr>
              <w:t>Mikä meni hyvin? Kehittämiskohteet?</w:t>
            </w:r>
          </w:p>
        </w:tc>
        <w:tc>
          <w:tcPr>
            <w:tcW w:w="737" w:type="dxa"/>
            <w:tcBorders>
              <w:top w:val="nil"/>
              <w:left w:val="nil"/>
              <w:right w:val="nil"/>
            </w:tcBorders>
            <w:vAlign w:val="center"/>
          </w:tcPr>
          <w:p w:rsidR="006F15A1" w:rsidRDefault="006F15A1" w:rsidP="006F15A1">
            <w:pPr>
              <w:jc w:val="center"/>
            </w:pPr>
          </w:p>
        </w:tc>
        <w:tc>
          <w:tcPr>
            <w:tcW w:w="737" w:type="dxa"/>
            <w:tcBorders>
              <w:top w:val="nil"/>
              <w:left w:val="nil"/>
            </w:tcBorders>
            <w:vAlign w:val="center"/>
          </w:tcPr>
          <w:p w:rsidR="006F15A1" w:rsidRDefault="006F15A1" w:rsidP="006F15A1">
            <w:pPr>
              <w:jc w:val="center"/>
            </w:pPr>
          </w:p>
        </w:tc>
      </w:tr>
    </w:tbl>
    <w:p w:rsidR="00E6650B" w:rsidRDefault="00E6650B"/>
    <w:sectPr w:rsidR="00E6650B" w:rsidSect="00230F24">
      <w:headerReference w:type="default" r:id="rId7"/>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0EFE" w:rsidRDefault="00CC0EFE" w:rsidP="00E6650B">
      <w:pPr>
        <w:spacing w:after="0" w:line="240" w:lineRule="auto"/>
      </w:pPr>
      <w:r>
        <w:separator/>
      </w:r>
    </w:p>
  </w:endnote>
  <w:endnote w:type="continuationSeparator" w:id="0">
    <w:p w:rsidR="00CC0EFE" w:rsidRDefault="00CC0EFE" w:rsidP="00E66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75C" w:rsidRDefault="007D775C">
    <w:pPr>
      <w:pStyle w:val="Alatunniste"/>
    </w:pPr>
    <w:r>
      <w:t>2018</w:t>
    </w:r>
  </w:p>
  <w:p w:rsidR="00E6650B" w:rsidRDefault="00E6650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0EFE" w:rsidRDefault="00CC0EFE" w:rsidP="00E6650B">
      <w:pPr>
        <w:spacing w:after="0" w:line="240" w:lineRule="auto"/>
      </w:pPr>
      <w:r>
        <w:separator/>
      </w:r>
    </w:p>
  </w:footnote>
  <w:footnote w:type="continuationSeparator" w:id="0">
    <w:p w:rsidR="00CC0EFE" w:rsidRDefault="00CC0EFE" w:rsidP="00E66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9FE" w:rsidRDefault="005309FE">
    <w:pPr>
      <w:pStyle w:val="Yltunniste"/>
    </w:pPr>
    <w:r w:rsidRPr="00F63567">
      <w:rPr>
        <w:rFonts w:ascii="Verdana" w:hAnsi="Verdana"/>
        <w:b/>
        <w:noProof/>
        <w:sz w:val="20"/>
        <w:lang w:eastAsia="fi-FI"/>
      </w:rPr>
      <w:drawing>
        <wp:anchor distT="0" distB="0" distL="114300" distR="114300" simplePos="0" relativeHeight="251650560" behindDoc="1" locked="0" layoutInCell="1" allowOverlap="1">
          <wp:simplePos x="0" y="0"/>
          <wp:positionH relativeFrom="column">
            <wp:posOffset>194310</wp:posOffset>
          </wp:positionH>
          <wp:positionV relativeFrom="paragraph">
            <wp:posOffset>-106680</wp:posOffset>
          </wp:positionV>
          <wp:extent cx="1790700" cy="594360"/>
          <wp:effectExtent l="0" t="0" r="0" b="0"/>
          <wp:wrapTight wrapText="bothSides">
            <wp:wrapPolygon edited="0">
              <wp:start x="0" y="0"/>
              <wp:lineTo x="0" y="20769"/>
              <wp:lineTo x="21370" y="20769"/>
              <wp:lineTo x="21370" y="0"/>
              <wp:lineTo x="0" y="0"/>
            </wp:wrapPolygon>
          </wp:wrapTight>
          <wp:docPr id="1" name="Kuva 1" descr="pr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col"/>
                  <pic:cNvPicPr>
                    <a:picLocks noChangeAspect="1" noChangeArrowheads="1"/>
                  </pic:cNvPicPr>
                </pic:nvPicPr>
                <pic:blipFill>
                  <a:blip r:embed="rId1">
                    <a:extLst>
                      <a:ext uri="{28A0092B-C50C-407E-A947-70E740481C1C}">
                        <a14:useLocalDpi xmlns:a14="http://schemas.microsoft.com/office/drawing/2010/main" val="0"/>
                      </a:ext>
                    </a:extLst>
                  </a:blip>
                  <a:srcRect t="13521"/>
                  <a:stretch>
                    <a:fillRect/>
                  </a:stretch>
                </pic:blipFill>
                <pic:spPr bwMode="auto">
                  <a:xfrm>
                    <a:off x="0" y="0"/>
                    <a:ext cx="1790700" cy="594360"/>
                  </a:xfrm>
                  <a:prstGeom prst="rect">
                    <a:avLst/>
                  </a:prstGeom>
                  <a:noFill/>
                  <a:ln>
                    <a:noFill/>
                  </a:ln>
                </pic:spPr>
              </pic:pic>
            </a:graphicData>
          </a:graphic>
        </wp:anchor>
      </w:drawing>
    </w:r>
    <w:r w:rsidRPr="00F63567">
      <w:rPr>
        <w:rFonts w:ascii="Verdana" w:hAnsi="Verdana"/>
        <w:b/>
        <w:noProof/>
        <w:sz w:val="20"/>
        <w:lang w:eastAsia="fi-FI"/>
      </w:rPr>
      <w:drawing>
        <wp:anchor distT="0" distB="0" distL="114300" distR="114300" simplePos="0" relativeHeight="251664896" behindDoc="1" locked="0" layoutInCell="1" allowOverlap="1">
          <wp:simplePos x="0" y="0"/>
          <wp:positionH relativeFrom="column">
            <wp:posOffset>4415790</wp:posOffset>
          </wp:positionH>
          <wp:positionV relativeFrom="paragraph">
            <wp:posOffset>-106680</wp:posOffset>
          </wp:positionV>
          <wp:extent cx="1440180" cy="541020"/>
          <wp:effectExtent l="0" t="0" r="7620" b="0"/>
          <wp:wrapTight wrapText="bothSides">
            <wp:wrapPolygon edited="0">
              <wp:start x="0" y="0"/>
              <wp:lineTo x="0" y="20535"/>
              <wp:lineTo x="21429" y="20535"/>
              <wp:lineTo x="21429" y="0"/>
              <wp:lineTo x="0" y="0"/>
            </wp:wrapPolygon>
          </wp:wrapTight>
          <wp:docPr id="3" name="Kuva 3" descr="SPEKFIN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EKFIN_CMYK"/>
                  <pic:cNvPicPr>
                    <a:picLocks noChangeAspect="1" noChangeArrowheads="1"/>
                  </pic:cNvPicPr>
                </pic:nvPicPr>
                <pic:blipFill>
                  <a:blip r:embed="rId2">
                    <a:extLst>
                      <a:ext uri="{28A0092B-C50C-407E-A947-70E740481C1C}">
                        <a14:useLocalDpi xmlns:a14="http://schemas.microsoft.com/office/drawing/2010/main" val="0"/>
                      </a:ext>
                    </a:extLst>
                  </a:blip>
                  <a:srcRect t="6075"/>
                  <a:stretch>
                    <a:fillRect/>
                  </a:stretch>
                </pic:blipFill>
                <pic:spPr bwMode="auto">
                  <a:xfrm>
                    <a:off x="0" y="0"/>
                    <a:ext cx="1440180" cy="541020"/>
                  </a:xfrm>
                  <a:prstGeom prst="rect">
                    <a:avLst/>
                  </a:prstGeom>
                  <a:noFill/>
                  <a:ln>
                    <a:noFill/>
                  </a:ln>
                </pic:spPr>
              </pic:pic>
            </a:graphicData>
          </a:graphic>
        </wp:anchor>
      </w:drawing>
    </w:r>
    <w:r w:rsidRPr="00F63567">
      <w:rPr>
        <w:rFonts w:ascii="Verdana" w:hAnsi="Verdana"/>
        <w:b/>
        <w:noProof/>
        <w:sz w:val="20"/>
        <w:lang w:eastAsia="fi-FI"/>
      </w:rPr>
      <w:drawing>
        <wp:anchor distT="0" distB="0" distL="114300" distR="114300" simplePos="0" relativeHeight="251657728" behindDoc="1" locked="0" layoutInCell="1" allowOverlap="1">
          <wp:simplePos x="0" y="0"/>
          <wp:positionH relativeFrom="column">
            <wp:posOffset>2480310</wp:posOffset>
          </wp:positionH>
          <wp:positionV relativeFrom="paragraph">
            <wp:posOffset>-236220</wp:posOffset>
          </wp:positionV>
          <wp:extent cx="1203960" cy="670560"/>
          <wp:effectExtent l="0" t="0" r="0" b="0"/>
          <wp:wrapTight wrapText="bothSides">
            <wp:wrapPolygon edited="0">
              <wp:start x="0" y="0"/>
              <wp:lineTo x="0" y="20864"/>
              <wp:lineTo x="21190" y="20864"/>
              <wp:lineTo x="21190" y="0"/>
              <wp:lineTo x="0" y="0"/>
            </wp:wrapPolygon>
          </wp:wrapTight>
          <wp:docPr id="2" name="Kuva 2" descr="SMPS_RGB_PYSTY_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PS_RGB_PYSTY_72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3960" cy="670560"/>
                  </a:xfrm>
                  <a:prstGeom prst="rect">
                    <a:avLst/>
                  </a:prstGeom>
                  <a:noFill/>
                  <a:ln>
                    <a:noFill/>
                  </a:ln>
                </pic:spPr>
              </pic:pic>
            </a:graphicData>
          </a:graphic>
        </wp:anchor>
      </w:drawing>
    </w:r>
  </w:p>
  <w:p w:rsidR="005309FE" w:rsidRDefault="005309FE">
    <w:pPr>
      <w:pStyle w:val="Yltunniste"/>
    </w:pPr>
  </w:p>
  <w:p w:rsidR="005309FE" w:rsidRDefault="005309FE">
    <w:pPr>
      <w:pStyle w:val="Yltunniste"/>
    </w:pPr>
  </w:p>
  <w:p w:rsidR="005309FE" w:rsidRDefault="005309F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A5E92"/>
    <w:multiLevelType w:val="hybridMultilevel"/>
    <w:tmpl w:val="C926450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191F7643"/>
    <w:multiLevelType w:val="hybridMultilevel"/>
    <w:tmpl w:val="70F2699E"/>
    <w:lvl w:ilvl="0" w:tplc="040B0001">
      <w:start w:val="1"/>
      <w:numFmt w:val="bullet"/>
      <w:lvlText w:val=""/>
      <w:lvlJc w:val="left"/>
      <w:pPr>
        <w:ind w:left="294" w:hanging="360"/>
      </w:pPr>
      <w:rPr>
        <w:rFonts w:ascii="Symbol" w:hAnsi="Symbol" w:hint="default"/>
      </w:rPr>
    </w:lvl>
    <w:lvl w:ilvl="1" w:tplc="040B0003">
      <w:start w:val="1"/>
      <w:numFmt w:val="bullet"/>
      <w:lvlText w:val="o"/>
      <w:lvlJc w:val="left"/>
      <w:pPr>
        <w:ind w:left="1014" w:hanging="360"/>
      </w:pPr>
      <w:rPr>
        <w:rFonts w:ascii="Courier New" w:hAnsi="Courier New" w:cs="Courier New" w:hint="default"/>
      </w:rPr>
    </w:lvl>
    <w:lvl w:ilvl="2" w:tplc="040B0005">
      <w:start w:val="1"/>
      <w:numFmt w:val="bullet"/>
      <w:lvlText w:val=""/>
      <w:lvlJc w:val="left"/>
      <w:pPr>
        <w:ind w:left="1734" w:hanging="360"/>
      </w:pPr>
      <w:rPr>
        <w:rFonts w:ascii="Wingdings" w:hAnsi="Wingdings" w:hint="default"/>
      </w:rPr>
    </w:lvl>
    <w:lvl w:ilvl="3" w:tplc="040B0001" w:tentative="1">
      <w:start w:val="1"/>
      <w:numFmt w:val="bullet"/>
      <w:lvlText w:val=""/>
      <w:lvlJc w:val="left"/>
      <w:pPr>
        <w:ind w:left="2454" w:hanging="360"/>
      </w:pPr>
      <w:rPr>
        <w:rFonts w:ascii="Symbol" w:hAnsi="Symbol" w:hint="default"/>
      </w:rPr>
    </w:lvl>
    <w:lvl w:ilvl="4" w:tplc="040B0003" w:tentative="1">
      <w:start w:val="1"/>
      <w:numFmt w:val="bullet"/>
      <w:lvlText w:val="o"/>
      <w:lvlJc w:val="left"/>
      <w:pPr>
        <w:ind w:left="3174" w:hanging="360"/>
      </w:pPr>
      <w:rPr>
        <w:rFonts w:ascii="Courier New" w:hAnsi="Courier New" w:cs="Courier New" w:hint="default"/>
      </w:rPr>
    </w:lvl>
    <w:lvl w:ilvl="5" w:tplc="040B0005" w:tentative="1">
      <w:start w:val="1"/>
      <w:numFmt w:val="bullet"/>
      <w:lvlText w:val=""/>
      <w:lvlJc w:val="left"/>
      <w:pPr>
        <w:ind w:left="3894" w:hanging="360"/>
      </w:pPr>
      <w:rPr>
        <w:rFonts w:ascii="Wingdings" w:hAnsi="Wingdings" w:hint="default"/>
      </w:rPr>
    </w:lvl>
    <w:lvl w:ilvl="6" w:tplc="040B0001" w:tentative="1">
      <w:start w:val="1"/>
      <w:numFmt w:val="bullet"/>
      <w:lvlText w:val=""/>
      <w:lvlJc w:val="left"/>
      <w:pPr>
        <w:ind w:left="4614" w:hanging="360"/>
      </w:pPr>
      <w:rPr>
        <w:rFonts w:ascii="Symbol" w:hAnsi="Symbol" w:hint="default"/>
      </w:rPr>
    </w:lvl>
    <w:lvl w:ilvl="7" w:tplc="040B0003" w:tentative="1">
      <w:start w:val="1"/>
      <w:numFmt w:val="bullet"/>
      <w:lvlText w:val="o"/>
      <w:lvlJc w:val="left"/>
      <w:pPr>
        <w:ind w:left="5334" w:hanging="360"/>
      </w:pPr>
      <w:rPr>
        <w:rFonts w:ascii="Courier New" w:hAnsi="Courier New" w:cs="Courier New" w:hint="default"/>
      </w:rPr>
    </w:lvl>
    <w:lvl w:ilvl="8" w:tplc="040B0005" w:tentative="1">
      <w:start w:val="1"/>
      <w:numFmt w:val="bullet"/>
      <w:lvlText w:val=""/>
      <w:lvlJc w:val="left"/>
      <w:pPr>
        <w:ind w:left="6054" w:hanging="360"/>
      </w:pPr>
      <w:rPr>
        <w:rFonts w:ascii="Wingdings" w:hAnsi="Wingdings" w:hint="default"/>
      </w:rPr>
    </w:lvl>
  </w:abstractNum>
  <w:abstractNum w:abstractNumId="2" w15:restartNumberingAfterBreak="0">
    <w:nsid w:val="1EF02373"/>
    <w:multiLevelType w:val="hybridMultilevel"/>
    <w:tmpl w:val="18D4D224"/>
    <w:lvl w:ilvl="0" w:tplc="040B0005">
      <w:start w:val="1"/>
      <w:numFmt w:val="bullet"/>
      <w:lvlText w:val=""/>
      <w:lvlJc w:val="left"/>
      <w:pPr>
        <w:ind w:left="294" w:hanging="360"/>
      </w:pPr>
      <w:rPr>
        <w:rFonts w:ascii="Wingdings" w:hAnsi="Wingdings" w:hint="default"/>
      </w:rPr>
    </w:lvl>
    <w:lvl w:ilvl="1" w:tplc="040B0003">
      <w:start w:val="1"/>
      <w:numFmt w:val="bullet"/>
      <w:lvlText w:val="o"/>
      <w:lvlJc w:val="left"/>
      <w:pPr>
        <w:ind w:left="1014" w:hanging="360"/>
      </w:pPr>
      <w:rPr>
        <w:rFonts w:ascii="Courier New" w:hAnsi="Courier New" w:cs="Courier New" w:hint="default"/>
      </w:rPr>
    </w:lvl>
    <w:lvl w:ilvl="2" w:tplc="040B0005">
      <w:start w:val="1"/>
      <w:numFmt w:val="bullet"/>
      <w:lvlText w:val=""/>
      <w:lvlJc w:val="left"/>
      <w:pPr>
        <w:ind w:left="1734" w:hanging="360"/>
      </w:pPr>
      <w:rPr>
        <w:rFonts w:ascii="Wingdings" w:hAnsi="Wingdings" w:hint="default"/>
      </w:rPr>
    </w:lvl>
    <w:lvl w:ilvl="3" w:tplc="040B0001" w:tentative="1">
      <w:start w:val="1"/>
      <w:numFmt w:val="bullet"/>
      <w:lvlText w:val=""/>
      <w:lvlJc w:val="left"/>
      <w:pPr>
        <w:ind w:left="2454" w:hanging="360"/>
      </w:pPr>
      <w:rPr>
        <w:rFonts w:ascii="Symbol" w:hAnsi="Symbol" w:hint="default"/>
      </w:rPr>
    </w:lvl>
    <w:lvl w:ilvl="4" w:tplc="040B0003" w:tentative="1">
      <w:start w:val="1"/>
      <w:numFmt w:val="bullet"/>
      <w:lvlText w:val="o"/>
      <w:lvlJc w:val="left"/>
      <w:pPr>
        <w:ind w:left="3174" w:hanging="360"/>
      </w:pPr>
      <w:rPr>
        <w:rFonts w:ascii="Courier New" w:hAnsi="Courier New" w:cs="Courier New" w:hint="default"/>
      </w:rPr>
    </w:lvl>
    <w:lvl w:ilvl="5" w:tplc="040B0005" w:tentative="1">
      <w:start w:val="1"/>
      <w:numFmt w:val="bullet"/>
      <w:lvlText w:val=""/>
      <w:lvlJc w:val="left"/>
      <w:pPr>
        <w:ind w:left="3894" w:hanging="360"/>
      </w:pPr>
      <w:rPr>
        <w:rFonts w:ascii="Wingdings" w:hAnsi="Wingdings" w:hint="default"/>
      </w:rPr>
    </w:lvl>
    <w:lvl w:ilvl="6" w:tplc="040B0001" w:tentative="1">
      <w:start w:val="1"/>
      <w:numFmt w:val="bullet"/>
      <w:lvlText w:val=""/>
      <w:lvlJc w:val="left"/>
      <w:pPr>
        <w:ind w:left="4614" w:hanging="360"/>
      </w:pPr>
      <w:rPr>
        <w:rFonts w:ascii="Symbol" w:hAnsi="Symbol" w:hint="default"/>
      </w:rPr>
    </w:lvl>
    <w:lvl w:ilvl="7" w:tplc="040B0003" w:tentative="1">
      <w:start w:val="1"/>
      <w:numFmt w:val="bullet"/>
      <w:lvlText w:val="o"/>
      <w:lvlJc w:val="left"/>
      <w:pPr>
        <w:ind w:left="5334" w:hanging="360"/>
      </w:pPr>
      <w:rPr>
        <w:rFonts w:ascii="Courier New" w:hAnsi="Courier New" w:cs="Courier New" w:hint="default"/>
      </w:rPr>
    </w:lvl>
    <w:lvl w:ilvl="8" w:tplc="040B0005" w:tentative="1">
      <w:start w:val="1"/>
      <w:numFmt w:val="bullet"/>
      <w:lvlText w:val=""/>
      <w:lvlJc w:val="left"/>
      <w:pPr>
        <w:ind w:left="6054" w:hanging="360"/>
      </w:pPr>
      <w:rPr>
        <w:rFonts w:ascii="Wingdings" w:hAnsi="Wingdings" w:hint="default"/>
      </w:rPr>
    </w:lvl>
  </w:abstractNum>
  <w:abstractNum w:abstractNumId="3" w15:restartNumberingAfterBreak="0">
    <w:nsid w:val="2F2A23FB"/>
    <w:multiLevelType w:val="hybridMultilevel"/>
    <w:tmpl w:val="0FA8FB3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2F7D00EC"/>
    <w:multiLevelType w:val="hybridMultilevel"/>
    <w:tmpl w:val="2B5E283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45EB7FDF"/>
    <w:multiLevelType w:val="hybridMultilevel"/>
    <w:tmpl w:val="4042958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487744D0"/>
    <w:multiLevelType w:val="hybridMultilevel"/>
    <w:tmpl w:val="5D24C82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4B95597F"/>
    <w:multiLevelType w:val="hybridMultilevel"/>
    <w:tmpl w:val="369A1F5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 w15:restartNumberingAfterBreak="0">
    <w:nsid w:val="599B49B3"/>
    <w:multiLevelType w:val="hybridMultilevel"/>
    <w:tmpl w:val="9AF8C6E0"/>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71731FC0"/>
    <w:multiLevelType w:val="hybridMultilevel"/>
    <w:tmpl w:val="909653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5CE3568"/>
    <w:multiLevelType w:val="hybridMultilevel"/>
    <w:tmpl w:val="51DA815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764B6AD4"/>
    <w:multiLevelType w:val="hybridMultilevel"/>
    <w:tmpl w:val="4D4CDCF4"/>
    <w:lvl w:ilvl="0" w:tplc="040B0001">
      <w:start w:val="1"/>
      <w:numFmt w:val="bullet"/>
      <w:lvlText w:val=""/>
      <w:lvlJc w:val="left"/>
      <w:pPr>
        <w:ind w:left="294" w:hanging="360"/>
      </w:pPr>
      <w:rPr>
        <w:rFonts w:ascii="Symbol" w:hAnsi="Symbol" w:hint="default"/>
      </w:rPr>
    </w:lvl>
    <w:lvl w:ilvl="1" w:tplc="040B0003">
      <w:start w:val="1"/>
      <w:numFmt w:val="bullet"/>
      <w:lvlText w:val="o"/>
      <w:lvlJc w:val="left"/>
      <w:pPr>
        <w:ind w:left="1014" w:hanging="360"/>
      </w:pPr>
      <w:rPr>
        <w:rFonts w:ascii="Courier New" w:hAnsi="Courier New" w:cs="Courier New" w:hint="default"/>
      </w:rPr>
    </w:lvl>
    <w:lvl w:ilvl="2" w:tplc="040B0005">
      <w:start w:val="1"/>
      <w:numFmt w:val="bullet"/>
      <w:lvlText w:val=""/>
      <w:lvlJc w:val="left"/>
      <w:pPr>
        <w:ind w:left="1734" w:hanging="360"/>
      </w:pPr>
      <w:rPr>
        <w:rFonts w:ascii="Wingdings" w:hAnsi="Wingdings" w:hint="default"/>
      </w:rPr>
    </w:lvl>
    <w:lvl w:ilvl="3" w:tplc="040B0001" w:tentative="1">
      <w:start w:val="1"/>
      <w:numFmt w:val="bullet"/>
      <w:lvlText w:val=""/>
      <w:lvlJc w:val="left"/>
      <w:pPr>
        <w:ind w:left="2454" w:hanging="360"/>
      </w:pPr>
      <w:rPr>
        <w:rFonts w:ascii="Symbol" w:hAnsi="Symbol" w:hint="default"/>
      </w:rPr>
    </w:lvl>
    <w:lvl w:ilvl="4" w:tplc="040B0003" w:tentative="1">
      <w:start w:val="1"/>
      <w:numFmt w:val="bullet"/>
      <w:lvlText w:val="o"/>
      <w:lvlJc w:val="left"/>
      <w:pPr>
        <w:ind w:left="3174" w:hanging="360"/>
      </w:pPr>
      <w:rPr>
        <w:rFonts w:ascii="Courier New" w:hAnsi="Courier New" w:cs="Courier New" w:hint="default"/>
      </w:rPr>
    </w:lvl>
    <w:lvl w:ilvl="5" w:tplc="040B0005" w:tentative="1">
      <w:start w:val="1"/>
      <w:numFmt w:val="bullet"/>
      <w:lvlText w:val=""/>
      <w:lvlJc w:val="left"/>
      <w:pPr>
        <w:ind w:left="3894" w:hanging="360"/>
      </w:pPr>
      <w:rPr>
        <w:rFonts w:ascii="Wingdings" w:hAnsi="Wingdings" w:hint="default"/>
      </w:rPr>
    </w:lvl>
    <w:lvl w:ilvl="6" w:tplc="040B0001" w:tentative="1">
      <w:start w:val="1"/>
      <w:numFmt w:val="bullet"/>
      <w:lvlText w:val=""/>
      <w:lvlJc w:val="left"/>
      <w:pPr>
        <w:ind w:left="4614" w:hanging="360"/>
      </w:pPr>
      <w:rPr>
        <w:rFonts w:ascii="Symbol" w:hAnsi="Symbol" w:hint="default"/>
      </w:rPr>
    </w:lvl>
    <w:lvl w:ilvl="7" w:tplc="040B0003" w:tentative="1">
      <w:start w:val="1"/>
      <w:numFmt w:val="bullet"/>
      <w:lvlText w:val="o"/>
      <w:lvlJc w:val="left"/>
      <w:pPr>
        <w:ind w:left="5334" w:hanging="360"/>
      </w:pPr>
      <w:rPr>
        <w:rFonts w:ascii="Courier New" w:hAnsi="Courier New" w:cs="Courier New" w:hint="default"/>
      </w:rPr>
    </w:lvl>
    <w:lvl w:ilvl="8" w:tplc="040B0005" w:tentative="1">
      <w:start w:val="1"/>
      <w:numFmt w:val="bullet"/>
      <w:lvlText w:val=""/>
      <w:lvlJc w:val="left"/>
      <w:pPr>
        <w:ind w:left="6054" w:hanging="360"/>
      </w:pPr>
      <w:rPr>
        <w:rFonts w:ascii="Wingdings" w:hAnsi="Wingdings" w:hint="default"/>
      </w:rPr>
    </w:lvl>
  </w:abstractNum>
  <w:num w:numId="1">
    <w:abstractNumId w:val="9"/>
  </w:num>
  <w:num w:numId="2">
    <w:abstractNumId w:val="7"/>
  </w:num>
  <w:num w:numId="3">
    <w:abstractNumId w:val="4"/>
  </w:num>
  <w:num w:numId="4">
    <w:abstractNumId w:val="6"/>
  </w:num>
  <w:num w:numId="5">
    <w:abstractNumId w:val="0"/>
  </w:num>
  <w:num w:numId="6">
    <w:abstractNumId w:val="2"/>
  </w:num>
  <w:num w:numId="7">
    <w:abstractNumId w:val="1"/>
  </w:num>
  <w:num w:numId="8">
    <w:abstractNumId w:val="11"/>
  </w:num>
  <w:num w:numId="9">
    <w:abstractNumId w:val="10"/>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650B"/>
    <w:rsid w:val="00081C80"/>
    <w:rsid w:val="00083F9C"/>
    <w:rsid w:val="00094750"/>
    <w:rsid w:val="001234E5"/>
    <w:rsid w:val="00140B39"/>
    <w:rsid w:val="00175778"/>
    <w:rsid w:val="001A68A9"/>
    <w:rsid w:val="001B12B5"/>
    <w:rsid w:val="001B6678"/>
    <w:rsid w:val="001D0427"/>
    <w:rsid w:val="0021372C"/>
    <w:rsid w:val="00217AA8"/>
    <w:rsid w:val="00230F24"/>
    <w:rsid w:val="002555A4"/>
    <w:rsid w:val="00274C48"/>
    <w:rsid w:val="002C0937"/>
    <w:rsid w:val="00321CFC"/>
    <w:rsid w:val="00367976"/>
    <w:rsid w:val="003D22BF"/>
    <w:rsid w:val="00454E54"/>
    <w:rsid w:val="00456F18"/>
    <w:rsid w:val="00457443"/>
    <w:rsid w:val="00460CBA"/>
    <w:rsid w:val="004628D1"/>
    <w:rsid w:val="00465E52"/>
    <w:rsid w:val="00483DC8"/>
    <w:rsid w:val="004D64AB"/>
    <w:rsid w:val="004F13AA"/>
    <w:rsid w:val="0051442F"/>
    <w:rsid w:val="00522AB8"/>
    <w:rsid w:val="005309FE"/>
    <w:rsid w:val="00532F35"/>
    <w:rsid w:val="00581BA3"/>
    <w:rsid w:val="005B5068"/>
    <w:rsid w:val="005C35AA"/>
    <w:rsid w:val="005F2F5F"/>
    <w:rsid w:val="0062653B"/>
    <w:rsid w:val="00633A7C"/>
    <w:rsid w:val="00687687"/>
    <w:rsid w:val="006B5F80"/>
    <w:rsid w:val="006C0F97"/>
    <w:rsid w:val="006C7111"/>
    <w:rsid w:val="006F15A1"/>
    <w:rsid w:val="00702AD0"/>
    <w:rsid w:val="00755CE5"/>
    <w:rsid w:val="00772889"/>
    <w:rsid w:val="007C2DA4"/>
    <w:rsid w:val="007C5E9E"/>
    <w:rsid w:val="007D29B6"/>
    <w:rsid w:val="007D775C"/>
    <w:rsid w:val="00867932"/>
    <w:rsid w:val="008740C3"/>
    <w:rsid w:val="008D0EE5"/>
    <w:rsid w:val="00947F92"/>
    <w:rsid w:val="009B54BA"/>
    <w:rsid w:val="00AB4417"/>
    <w:rsid w:val="00B7521A"/>
    <w:rsid w:val="00B81D2C"/>
    <w:rsid w:val="00B93ED1"/>
    <w:rsid w:val="00C1110B"/>
    <w:rsid w:val="00C2700D"/>
    <w:rsid w:val="00C41196"/>
    <w:rsid w:val="00C67EA4"/>
    <w:rsid w:val="00CC0261"/>
    <w:rsid w:val="00CC0EFE"/>
    <w:rsid w:val="00D17B03"/>
    <w:rsid w:val="00DA4B38"/>
    <w:rsid w:val="00DC28E6"/>
    <w:rsid w:val="00E160FC"/>
    <w:rsid w:val="00E6650B"/>
    <w:rsid w:val="00EA1DAE"/>
    <w:rsid w:val="00EC03DE"/>
    <w:rsid w:val="00EF1FB2"/>
    <w:rsid w:val="00F94D1E"/>
    <w:rsid w:val="00FE528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6CA52"/>
  <w15:docId w15:val="{5F1AD33D-8E6C-437D-A42B-9AC1773CB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230F24"/>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6650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6650B"/>
  </w:style>
  <w:style w:type="paragraph" w:styleId="Alatunniste">
    <w:name w:val="footer"/>
    <w:basedOn w:val="Normaali"/>
    <w:link w:val="AlatunnisteChar"/>
    <w:uiPriority w:val="99"/>
    <w:unhideWhenUsed/>
    <w:rsid w:val="00E6650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6650B"/>
  </w:style>
  <w:style w:type="table" w:styleId="TaulukkoRuudukko">
    <w:name w:val="Table Grid"/>
    <w:basedOn w:val="Normaalitaulukko"/>
    <w:uiPriority w:val="39"/>
    <w:rsid w:val="00E66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E6650B"/>
    <w:pPr>
      <w:ind w:left="720"/>
      <w:contextualSpacing/>
    </w:pPr>
  </w:style>
  <w:style w:type="character" w:styleId="Paikkamerkkiteksti">
    <w:name w:val="Placeholder Text"/>
    <w:basedOn w:val="Kappaleenoletusfontti"/>
    <w:uiPriority w:val="99"/>
    <w:semiHidden/>
    <w:rsid w:val="00D17B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8019</TotalTime>
  <Pages>2</Pages>
  <Words>473</Words>
  <Characters>3840</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EVENT MEDICAL OY</dc:creator>
  <cp:keywords/>
  <dc:description/>
  <cp:lastModifiedBy>Saija Naarajärvi</cp:lastModifiedBy>
  <cp:revision>10</cp:revision>
  <dcterms:created xsi:type="dcterms:W3CDTF">2017-03-17T16:38:00Z</dcterms:created>
  <dcterms:modified xsi:type="dcterms:W3CDTF">2018-04-02T09:55:00Z</dcterms:modified>
</cp:coreProperties>
</file>