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144" w:type="dxa"/>
        <w:tblInd w:w="108" w:type="dxa"/>
        <w:tblLayout w:type="fixed"/>
        <w:tblLook w:val="04A0" w:firstRow="1" w:lastRow="0" w:firstColumn="1" w:lastColumn="0" w:noHBand="0" w:noVBand="1"/>
      </w:tblPr>
      <w:tblGrid>
        <w:gridCol w:w="6521"/>
        <w:gridCol w:w="283"/>
        <w:gridCol w:w="4340"/>
      </w:tblGrid>
      <w:tr w:rsidR="00895749" w:rsidRPr="00127E59" w:rsidTr="00895749">
        <w:trPr>
          <w:trHeight w:val="242"/>
        </w:trPr>
        <w:tc>
          <w:tcPr>
            <w:tcW w:w="11144" w:type="dxa"/>
            <w:gridSpan w:val="3"/>
            <w:tcBorders>
              <w:top w:val="nil"/>
              <w:bottom w:val="nil"/>
            </w:tcBorders>
            <w:shd w:val="clear" w:color="auto" w:fill="C00000"/>
          </w:tcPr>
          <w:p w:rsidR="00895749" w:rsidRPr="00127E59" w:rsidRDefault="00895749" w:rsidP="00895749">
            <w:pPr>
              <w:pStyle w:val="OT1Kirje"/>
              <w:spacing w:after="0"/>
              <w:rPr>
                <w:rFonts w:ascii="Verdana" w:hAnsi="Verdana"/>
                <w:spacing w:val="0"/>
                <w:sz w:val="20"/>
                <w:szCs w:val="20"/>
              </w:rPr>
            </w:pPr>
            <w:bookmarkStart w:id="0" w:name="_GoBack" w:colFirst="0" w:colLast="0"/>
          </w:p>
        </w:tc>
      </w:tr>
      <w:tr w:rsidR="00D04F3F" w:rsidRPr="00DF1AE3" w:rsidTr="008C6892">
        <w:trPr>
          <w:cantSplit/>
          <w:trHeight w:hRule="exact" w:val="4253"/>
        </w:trPr>
        <w:tc>
          <w:tcPr>
            <w:tcW w:w="6521" w:type="dxa"/>
            <w:tcBorders>
              <w:bottom w:val="nil"/>
            </w:tcBorders>
          </w:tcPr>
          <w:p w:rsidR="00D04F3F" w:rsidRDefault="00D04F3F" w:rsidP="008C6892">
            <w:pPr>
              <w:spacing w:after="160" w:line="259" w:lineRule="auto"/>
            </w:pPr>
            <w:r w:rsidRPr="001825E9">
              <w:rPr>
                <w:b/>
                <w:color w:val="FF0000"/>
                <w:spacing w:val="-6"/>
                <w:sz w:val="32"/>
                <w:szCs w:val="32"/>
              </w:rPr>
              <w:t>Tavoitt</w:t>
            </w:r>
            <w:r>
              <w:rPr>
                <w:b/>
                <w:color w:val="FF0000"/>
                <w:spacing w:val="-6"/>
                <w:sz w:val="32"/>
                <w:szCs w:val="32"/>
              </w:rPr>
              <w:t xml:space="preserve">eena vahvistaa lähiyhteisöjä, </w:t>
            </w:r>
            <w:r w:rsidRPr="001825E9">
              <w:rPr>
                <w:b/>
                <w:color w:val="FF0000"/>
                <w:spacing w:val="-6"/>
                <w:sz w:val="32"/>
                <w:szCs w:val="32"/>
              </w:rPr>
              <w:t xml:space="preserve">niiden </w:t>
            </w:r>
            <w:proofErr w:type="spellStart"/>
            <w:r w:rsidRPr="001825E9">
              <w:rPr>
                <w:b/>
                <w:color w:val="FF0000"/>
                <w:spacing w:val="-6"/>
                <w:sz w:val="32"/>
                <w:szCs w:val="32"/>
              </w:rPr>
              <w:t>resilienssiä</w:t>
            </w:r>
            <w:proofErr w:type="spellEnd"/>
            <w:r>
              <w:rPr>
                <w:b/>
                <w:color w:val="FF0000"/>
                <w:spacing w:val="-6"/>
                <w:sz w:val="32"/>
                <w:szCs w:val="32"/>
              </w:rPr>
              <w:t xml:space="preserve"> ja välittämisen kulttuuria</w:t>
            </w:r>
          </w:p>
          <w:p w:rsidR="003C3DB0" w:rsidRPr="0051731B" w:rsidRDefault="00705F0D" w:rsidP="00705F0D">
            <w:pPr>
              <w:pStyle w:val="ListParagraph"/>
              <w:spacing w:after="160" w:line="259" w:lineRule="auto"/>
              <w:ind w:left="349"/>
              <w:rPr>
                <w:sz w:val="20"/>
                <w:szCs w:val="20"/>
              </w:rPr>
            </w:pPr>
            <w:r>
              <w:rPr>
                <w:sz w:val="20"/>
                <w:szCs w:val="20"/>
              </w:rPr>
              <w:t>Punainen Risti a</w:t>
            </w:r>
            <w:r w:rsidR="009A0C08" w:rsidRPr="0051731B">
              <w:rPr>
                <w:sz w:val="20"/>
                <w:szCs w:val="20"/>
              </w:rPr>
              <w:t>uttaa kaikkein heikoimmassa asemassa olevia inhimillisten kärsimysten ehkäisemiseksi ja lieventämiseksi. Punainen Risti voi aloittaa auttamistoimet myös itsenäisesti huomattuaan avun tarpeen</w:t>
            </w:r>
          </w:p>
          <w:p w:rsidR="00705F0D" w:rsidRDefault="00705F0D" w:rsidP="00705F0D">
            <w:pPr>
              <w:pStyle w:val="ListParagraph"/>
              <w:spacing w:after="160" w:line="259" w:lineRule="auto"/>
              <w:rPr>
                <w:sz w:val="20"/>
                <w:szCs w:val="20"/>
              </w:rPr>
            </w:pPr>
          </w:p>
          <w:p w:rsidR="003C3DB0" w:rsidRPr="00705F0D" w:rsidRDefault="00705F0D" w:rsidP="00705F0D">
            <w:pPr>
              <w:spacing w:after="160" w:line="259" w:lineRule="auto"/>
              <w:ind w:left="342"/>
              <w:rPr>
                <w:sz w:val="20"/>
                <w:szCs w:val="20"/>
              </w:rPr>
            </w:pPr>
            <w:r>
              <w:rPr>
                <w:sz w:val="20"/>
                <w:szCs w:val="20"/>
              </w:rPr>
              <w:t xml:space="preserve">Tätä tehtävää toteuttaakseen Punainen Risti auttaa ja tukee viranomaisia, </w:t>
            </w:r>
            <w:r w:rsidR="009A0C08" w:rsidRPr="00705F0D">
              <w:rPr>
                <w:sz w:val="20"/>
                <w:szCs w:val="20"/>
              </w:rPr>
              <w:t>koordinoi</w:t>
            </w:r>
            <w:r>
              <w:rPr>
                <w:sz w:val="20"/>
                <w:szCs w:val="20"/>
              </w:rPr>
              <w:t xml:space="preserve"> Vapaaehtoista pelastuspalvelua sekä </w:t>
            </w:r>
            <w:r w:rsidR="009A0C08" w:rsidRPr="00705F0D">
              <w:rPr>
                <w:sz w:val="20"/>
                <w:szCs w:val="20"/>
              </w:rPr>
              <w:t xml:space="preserve">häiriötilanteissa sosiaali- ja terveydenhuoltoviranomaisten tukena toimivia muita vapaaehtoisryhmiä. </w:t>
            </w:r>
          </w:p>
          <w:p w:rsidR="00D04F3F" w:rsidRPr="00127E59" w:rsidRDefault="00D04F3F" w:rsidP="005B7311">
            <w:pPr>
              <w:pStyle w:val="ListParagraph"/>
              <w:spacing w:after="160" w:line="259" w:lineRule="auto"/>
              <w:rPr>
                <w:sz w:val="20"/>
                <w:szCs w:val="20"/>
              </w:rPr>
            </w:pPr>
          </w:p>
        </w:tc>
        <w:tc>
          <w:tcPr>
            <w:tcW w:w="283" w:type="dxa"/>
            <w:tcBorders>
              <w:bottom w:val="nil"/>
              <w:right w:val="nil"/>
            </w:tcBorders>
          </w:tcPr>
          <w:p w:rsidR="00D04F3F" w:rsidRDefault="00705F0D" w:rsidP="008C6892">
            <w:r>
              <w:t xml:space="preserve"> </w:t>
            </w:r>
          </w:p>
        </w:tc>
        <w:tc>
          <w:tcPr>
            <w:tcW w:w="4340" w:type="dxa"/>
            <w:vMerge w:val="restart"/>
            <w:tcBorders>
              <w:left w:val="nil"/>
            </w:tcBorders>
          </w:tcPr>
          <w:p w:rsidR="00D04F3F" w:rsidRDefault="00D04F3F" w:rsidP="00D04F3F">
            <w:pPr>
              <w:pStyle w:val="OT1Kirje"/>
              <w:spacing w:after="0"/>
              <w:rPr>
                <w:rFonts w:ascii="Verdana" w:hAnsi="Verdana"/>
                <w:color w:val="FF0000"/>
                <w:spacing w:val="-6"/>
                <w:sz w:val="22"/>
                <w:szCs w:val="22"/>
              </w:rPr>
            </w:pPr>
          </w:p>
          <w:p w:rsidR="00D04F3F" w:rsidRPr="009C5148" w:rsidRDefault="00D04F3F" w:rsidP="00D04F3F">
            <w:pPr>
              <w:spacing w:before="100" w:beforeAutospacing="1"/>
              <w:rPr>
                <w:b/>
                <w:color w:val="FF0000"/>
                <w:sz w:val="24"/>
                <w:szCs w:val="24"/>
              </w:rPr>
            </w:pPr>
            <w:r w:rsidRPr="009C5148">
              <w:rPr>
                <w:b/>
                <w:color w:val="FF0000"/>
                <w:sz w:val="24"/>
                <w:szCs w:val="24"/>
              </w:rPr>
              <w:t>8</w:t>
            </w:r>
            <w:r w:rsidR="009A4641">
              <w:rPr>
                <w:b/>
                <w:color w:val="FF0000"/>
                <w:sz w:val="24"/>
                <w:szCs w:val="24"/>
              </w:rPr>
              <w:t>8</w:t>
            </w:r>
            <w:r w:rsidRPr="009C5148">
              <w:rPr>
                <w:b/>
                <w:color w:val="FF0000"/>
                <w:sz w:val="24"/>
                <w:szCs w:val="24"/>
              </w:rPr>
              <w:t xml:space="preserve"> % </w:t>
            </w:r>
            <w:r w:rsidR="00FB18BA">
              <w:rPr>
                <w:b/>
                <w:color w:val="FF0000"/>
                <w:sz w:val="24"/>
                <w:szCs w:val="24"/>
              </w:rPr>
              <w:t>(2017)</w:t>
            </w:r>
          </w:p>
          <w:p w:rsidR="00D04F3F" w:rsidRPr="00004409" w:rsidRDefault="00D04F3F" w:rsidP="00D04F3F">
            <w:pPr>
              <w:pStyle w:val="OT1Kirje"/>
              <w:spacing w:after="0"/>
              <w:rPr>
                <w:rFonts w:ascii="Verdana" w:hAnsi="Verdana"/>
                <w:b/>
                <w:color w:val="auto"/>
                <w:spacing w:val="0"/>
                <w:sz w:val="18"/>
                <w:szCs w:val="18"/>
              </w:rPr>
            </w:pPr>
            <w:r w:rsidRPr="00004409">
              <w:rPr>
                <w:rFonts w:ascii="Verdana" w:hAnsi="Verdana"/>
                <w:b/>
                <w:color w:val="auto"/>
                <w:spacing w:val="0"/>
                <w:sz w:val="18"/>
                <w:szCs w:val="18"/>
              </w:rPr>
              <w:t xml:space="preserve">OSASTOISTA ON TEHNYT </w:t>
            </w:r>
          </w:p>
          <w:p w:rsidR="00D04F3F" w:rsidRPr="00004409" w:rsidRDefault="00D04F3F" w:rsidP="00D04F3F">
            <w:pPr>
              <w:pStyle w:val="OT1Kirje"/>
              <w:spacing w:after="0"/>
              <w:rPr>
                <w:rFonts w:ascii="Verdana" w:hAnsi="Verdana"/>
                <w:b/>
                <w:color w:val="auto"/>
                <w:spacing w:val="0"/>
                <w:sz w:val="18"/>
                <w:szCs w:val="18"/>
              </w:rPr>
            </w:pPr>
            <w:r w:rsidRPr="00004409">
              <w:rPr>
                <w:rFonts w:ascii="Verdana" w:hAnsi="Verdana"/>
                <w:b/>
                <w:color w:val="auto"/>
                <w:spacing w:val="0"/>
                <w:sz w:val="18"/>
                <w:szCs w:val="18"/>
              </w:rPr>
              <w:t xml:space="preserve">VALMIUSSUUNNITELMAN </w:t>
            </w:r>
          </w:p>
          <w:p w:rsidR="00D04F3F" w:rsidRDefault="00D04F3F" w:rsidP="00D04F3F">
            <w:pPr>
              <w:pStyle w:val="OT1Kirje"/>
              <w:spacing w:after="0"/>
              <w:rPr>
                <w:rFonts w:ascii="Verdana" w:hAnsi="Verdana"/>
                <w:color w:val="FF0000"/>
                <w:spacing w:val="-6"/>
                <w:sz w:val="22"/>
                <w:szCs w:val="22"/>
              </w:rPr>
            </w:pPr>
          </w:p>
          <w:p w:rsidR="00D04F3F" w:rsidRDefault="00D04F3F" w:rsidP="00D04F3F">
            <w:pPr>
              <w:pStyle w:val="OT1Kirje"/>
              <w:spacing w:after="0"/>
              <w:rPr>
                <w:rFonts w:ascii="Verdana" w:hAnsi="Verdana"/>
                <w:b/>
                <w:color w:val="FF0000"/>
                <w:spacing w:val="-6"/>
                <w:sz w:val="22"/>
                <w:szCs w:val="22"/>
              </w:rPr>
            </w:pPr>
            <w:r w:rsidRPr="00D04F3F">
              <w:rPr>
                <w:rFonts w:ascii="Verdana" w:hAnsi="Verdana"/>
                <w:b/>
                <w:color w:val="FF0000"/>
                <w:spacing w:val="-6"/>
                <w:sz w:val="22"/>
                <w:szCs w:val="22"/>
              </w:rPr>
              <w:t>Kotimaan apu</w:t>
            </w:r>
            <w:r>
              <w:rPr>
                <w:rFonts w:ascii="Verdana" w:hAnsi="Verdana"/>
                <w:b/>
                <w:color w:val="FF0000"/>
                <w:spacing w:val="-6"/>
                <w:sz w:val="22"/>
                <w:szCs w:val="22"/>
              </w:rPr>
              <w:t xml:space="preserve"> </w:t>
            </w:r>
          </w:p>
          <w:p w:rsidR="009A4641" w:rsidRDefault="009A4641" w:rsidP="00D04F3F">
            <w:pPr>
              <w:pStyle w:val="OT1Kirje"/>
              <w:spacing w:after="0"/>
              <w:rPr>
                <w:rFonts w:ascii="Verdana" w:hAnsi="Verdana"/>
                <w:color w:val="auto"/>
                <w:spacing w:val="-6"/>
                <w:sz w:val="22"/>
                <w:szCs w:val="22"/>
              </w:rPr>
            </w:pPr>
            <w:r>
              <w:rPr>
                <w:rFonts w:ascii="Verdana" w:hAnsi="Verdana"/>
                <w:color w:val="auto"/>
                <w:spacing w:val="-6"/>
                <w:sz w:val="22"/>
                <w:szCs w:val="22"/>
              </w:rPr>
              <w:t>Annettiin 88 osastossa</w:t>
            </w:r>
          </w:p>
          <w:p w:rsidR="00D04F3F" w:rsidRDefault="009A4641" w:rsidP="00D04F3F">
            <w:pPr>
              <w:pStyle w:val="OT1Kirje"/>
              <w:spacing w:after="0"/>
              <w:rPr>
                <w:rFonts w:ascii="Verdana" w:hAnsi="Verdana"/>
                <w:color w:val="auto"/>
                <w:spacing w:val="-6"/>
                <w:sz w:val="22"/>
                <w:szCs w:val="22"/>
              </w:rPr>
            </w:pPr>
            <w:r w:rsidRPr="009A4641">
              <w:rPr>
                <w:rFonts w:ascii="Verdana" w:hAnsi="Verdana"/>
                <w:color w:val="auto"/>
                <w:spacing w:val="-6"/>
                <w:sz w:val="22"/>
                <w:szCs w:val="22"/>
              </w:rPr>
              <w:t>345</w:t>
            </w:r>
            <w:r>
              <w:rPr>
                <w:rFonts w:ascii="Verdana" w:hAnsi="Verdana"/>
                <w:color w:val="auto"/>
                <w:spacing w:val="-6"/>
                <w:sz w:val="22"/>
                <w:szCs w:val="22"/>
              </w:rPr>
              <w:t xml:space="preserve"> avunsaajaa</w:t>
            </w:r>
          </w:p>
          <w:p w:rsidR="009A4641" w:rsidRDefault="009A4641" w:rsidP="00D04F3F">
            <w:pPr>
              <w:pStyle w:val="OT1Kirje"/>
              <w:spacing w:after="0"/>
              <w:rPr>
                <w:rFonts w:ascii="Verdana" w:hAnsi="Verdana"/>
                <w:color w:val="auto"/>
                <w:spacing w:val="-6"/>
                <w:sz w:val="22"/>
                <w:szCs w:val="22"/>
              </w:rPr>
            </w:pPr>
            <w:r>
              <w:rPr>
                <w:rFonts w:ascii="Verdana" w:hAnsi="Verdana"/>
                <w:color w:val="auto"/>
                <w:spacing w:val="-6"/>
                <w:sz w:val="22"/>
                <w:szCs w:val="22"/>
              </w:rPr>
              <w:t xml:space="preserve">132 avustustapausta, joista </w:t>
            </w:r>
          </w:p>
          <w:p w:rsidR="009A4641" w:rsidRDefault="009A4641" w:rsidP="00D04F3F">
            <w:pPr>
              <w:pStyle w:val="OT1Kirje"/>
              <w:spacing w:after="0"/>
              <w:rPr>
                <w:rFonts w:ascii="Verdana" w:hAnsi="Verdana"/>
                <w:color w:val="auto"/>
                <w:spacing w:val="-6"/>
                <w:sz w:val="22"/>
                <w:szCs w:val="22"/>
              </w:rPr>
            </w:pPr>
            <w:r>
              <w:rPr>
                <w:rFonts w:ascii="Verdana" w:hAnsi="Verdana"/>
                <w:color w:val="auto"/>
                <w:spacing w:val="-6"/>
                <w:sz w:val="22"/>
                <w:szCs w:val="22"/>
              </w:rPr>
              <w:t>123 tulipaloja</w:t>
            </w:r>
          </w:p>
          <w:p w:rsidR="005B7311" w:rsidRDefault="005B7311" w:rsidP="00D04F3F">
            <w:pPr>
              <w:pStyle w:val="OT1Kirje"/>
              <w:spacing w:after="0"/>
              <w:rPr>
                <w:rFonts w:ascii="Verdana" w:hAnsi="Verdana"/>
                <w:color w:val="auto"/>
                <w:spacing w:val="-6"/>
                <w:sz w:val="22"/>
                <w:szCs w:val="22"/>
              </w:rPr>
            </w:pPr>
          </w:p>
          <w:p w:rsidR="005B7311" w:rsidRDefault="005B7311" w:rsidP="00D04F3F">
            <w:pPr>
              <w:pStyle w:val="OT1Kirje"/>
              <w:spacing w:after="0"/>
              <w:rPr>
                <w:rFonts w:ascii="Verdana" w:hAnsi="Verdana"/>
                <w:b/>
                <w:color w:val="FF0000"/>
                <w:spacing w:val="-6"/>
                <w:sz w:val="22"/>
                <w:szCs w:val="22"/>
              </w:rPr>
            </w:pPr>
            <w:r w:rsidRPr="005B7311">
              <w:rPr>
                <w:rFonts w:ascii="Verdana" w:hAnsi="Verdana"/>
                <w:b/>
                <w:color w:val="FF0000"/>
                <w:spacing w:val="-6"/>
                <w:sz w:val="22"/>
                <w:szCs w:val="22"/>
              </w:rPr>
              <w:t>Psykologien valmiusryhmä</w:t>
            </w:r>
          </w:p>
          <w:p w:rsidR="005B7311" w:rsidRPr="005B7311" w:rsidRDefault="005B7311" w:rsidP="00D04F3F">
            <w:pPr>
              <w:pStyle w:val="OT1Kirje"/>
              <w:spacing w:after="0"/>
              <w:rPr>
                <w:rFonts w:ascii="Verdana" w:hAnsi="Verdana"/>
                <w:color w:val="auto"/>
                <w:spacing w:val="-6"/>
                <w:sz w:val="22"/>
                <w:szCs w:val="22"/>
              </w:rPr>
            </w:pPr>
            <w:r w:rsidRPr="005B7311">
              <w:rPr>
                <w:rFonts w:ascii="Verdana" w:hAnsi="Verdana"/>
                <w:color w:val="auto"/>
                <w:spacing w:val="-6"/>
                <w:sz w:val="22"/>
                <w:szCs w:val="22"/>
              </w:rPr>
              <w:t xml:space="preserve">25 jäsentä </w:t>
            </w:r>
          </w:p>
          <w:p w:rsidR="009A4641" w:rsidRDefault="009A4641" w:rsidP="00D04F3F">
            <w:pPr>
              <w:pStyle w:val="OT1Kirje"/>
              <w:spacing w:after="0"/>
              <w:rPr>
                <w:rFonts w:ascii="Verdana" w:hAnsi="Verdana"/>
                <w:color w:val="auto"/>
                <w:spacing w:val="-6"/>
                <w:sz w:val="22"/>
                <w:szCs w:val="22"/>
              </w:rPr>
            </w:pPr>
          </w:p>
          <w:p w:rsidR="006B5ECA" w:rsidRDefault="006B5ECA" w:rsidP="00D04F3F">
            <w:pPr>
              <w:pStyle w:val="OT1Kirje"/>
              <w:spacing w:after="0"/>
              <w:rPr>
                <w:rFonts w:ascii="Verdana" w:hAnsi="Verdana"/>
                <w:b/>
                <w:color w:val="FF0000"/>
                <w:spacing w:val="-6"/>
                <w:sz w:val="18"/>
                <w:szCs w:val="18"/>
              </w:rPr>
            </w:pPr>
            <w:r>
              <w:rPr>
                <w:rFonts w:ascii="Verdana" w:hAnsi="Verdana"/>
                <w:b/>
                <w:color w:val="FF0000"/>
                <w:spacing w:val="-6"/>
                <w:sz w:val="22"/>
                <w:szCs w:val="22"/>
              </w:rPr>
              <w:t>Kiintiöpakolaisten vastaanotto ja henkilötiedustelu</w:t>
            </w:r>
            <w:r w:rsidR="00454A84">
              <w:rPr>
                <w:rFonts w:ascii="Verdana" w:hAnsi="Verdana"/>
                <w:b/>
                <w:color w:val="FF0000"/>
                <w:spacing w:val="-6"/>
                <w:sz w:val="22"/>
                <w:szCs w:val="22"/>
              </w:rPr>
              <w:t xml:space="preserve"> </w:t>
            </w:r>
          </w:p>
          <w:p w:rsidR="009A4641" w:rsidRDefault="009A4641" w:rsidP="00D04F3F">
            <w:pPr>
              <w:pStyle w:val="OT1Kirje"/>
              <w:spacing w:after="0"/>
              <w:rPr>
                <w:rFonts w:ascii="Verdana" w:hAnsi="Verdana"/>
                <w:color w:val="auto"/>
                <w:spacing w:val="-6"/>
                <w:sz w:val="22"/>
                <w:szCs w:val="22"/>
              </w:rPr>
            </w:pPr>
            <w:r w:rsidRPr="009A4641">
              <w:rPr>
                <w:rFonts w:ascii="Verdana" w:hAnsi="Verdana"/>
                <w:color w:val="auto"/>
                <w:spacing w:val="-6"/>
                <w:sz w:val="22"/>
                <w:szCs w:val="22"/>
              </w:rPr>
              <w:t>1079 henkilöä, pääosin syyrialaisia</w:t>
            </w:r>
          </w:p>
          <w:p w:rsidR="009A4641" w:rsidRDefault="009A4641" w:rsidP="00D04F3F">
            <w:pPr>
              <w:pStyle w:val="OT1Kirje"/>
              <w:spacing w:after="0"/>
              <w:rPr>
                <w:rFonts w:ascii="Verdana" w:hAnsi="Verdana"/>
                <w:color w:val="auto"/>
                <w:spacing w:val="-6"/>
                <w:sz w:val="22"/>
                <w:szCs w:val="22"/>
              </w:rPr>
            </w:pPr>
            <w:r>
              <w:rPr>
                <w:rFonts w:ascii="Verdana" w:hAnsi="Verdana"/>
                <w:color w:val="auto"/>
                <w:spacing w:val="-6"/>
                <w:sz w:val="22"/>
                <w:szCs w:val="22"/>
              </w:rPr>
              <w:t>90 päivänä vuodessa vapaaehtoiset lentokentällä</w:t>
            </w:r>
          </w:p>
          <w:p w:rsidR="009A4641" w:rsidRDefault="009A4641" w:rsidP="00D04F3F">
            <w:pPr>
              <w:pStyle w:val="OT1Kirje"/>
              <w:spacing w:after="0"/>
              <w:rPr>
                <w:rFonts w:ascii="Verdana" w:hAnsi="Verdana"/>
                <w:color w:val="auto"/>
                <w:spacing w:val="-6"/>
                <w:sz w:val="22"/>
                <w:szCs w:val="22"/>
              </w:rPr>
            </w:pPr>
            <w:r>
              <w:rPr>
                <w:rFonts w:ascii="Verdana" w:hAnsi="Verdana"/>
                <w:color w:val="auto"/>
                <w:spacing w:val="-6"/>
                <w:sz w:val="22"/>
                <w:szCs w:val="22"/>
              </w:rPr>
              <w:t>184 uutta henkilötiedustelua, joissa etsittiin 513 henkilöä</w:t>
            </w:r>
          </w:p>
          <w:p w:rsidR="009A4641" w:rsidRDefault="009A4641" w:rsidP="00D04F3F">
            <w:pPr>
              <w:pStyle w:val="OT1Kirje"/>
              <w:spacing w:after="0"/>
              <w:rPr>
                <w:rFonts w:ascii="Verdana" w:hAnsi="Verdana"/>
                <w:color w:val="auto"/>
                <w:spacing w:val="-6"/>
                <w:sz w:val="22"/>
                <w:szCs w:val="22"/>
              </w:rPr>
            </w:pPr>
            <w:r>
              <w:rPr>
                <w:rFonts w:ascii="Verdana" w:hAnsi="Verdana"/>
                <w:color w:val="auto"/>
                <w:spacing w:val="-6"/>
                <w:sz w:val="22"/>
                <w:szCs w:val="22"/>
              </w:rPr>
              <w:t>75 tiedustelua perheenyhdistämiskäytännöistä</w:t>
            </w:r>
          </w:p>
          <w:p w:rsidR="006B5ECA" w:rsidRDefault="006B5ECA" w:rsidP="00D04F3F">
            <w:pPr>
              <w:pStyle w:val="OT1Kirje"/>
              <w:spacing w:after="0"/>
              <w:rPr>
                <w:rFonts w:ascii="Verdana" w:hAnsi="Verdana"/>
                <w:color w:val="auto"/>
                <w:spacing w:val="-6"/>
                <w:sz w:val="22"/>
                <w:szCs w:val="22"/>
              </w:rPr>
            </w:pPr>
          </w:p>
          <w:p w:rsidR="006B5ECA" w:rsidRPr="006B5ECA" w:rsidRDefault="006B5ECA" w:rsidP="00D04F3F">
            <w:pPr>
              <w:pStyle w:val="OT1Kirje"/>
              <w:spacing w:after="0"/>
              <w:rPr>
                <w:rFonts w:ascii="Verdana" w:hAnsi="Verdana"/>
                <w:b/>
                <w:color w:val="FF0000"/>
                <w:spacing w:val="-6"/>
                <w:sz w:val="22"/>
                <w:szCs w:val="22"/>
              </w:rPr>
            </w:pPr>
            <w:r w:rsidRPr="006B5ECA">
              <w:rPr>
                <w:rFonts w:ascii="Verdana" w:hAnsi="Verdana"/>
                <w:b/>
                <w:color w:val="FF0000"/>
                <w:spacing w:val="-6"/>
                <w:sz w:val="22"/>
                <w:szCs w:val="22"/>
              </w:rPr>
              <w:t>Pärjätään yhdessä hanke</w:t>
            </w:r>
          </w:p>
          <w:p w:rsidR="009A4641" w:rsidRPr="00FB18BA" w:rsidRDefault="006B5ECA" w:rsidP="00D04F3F">
            <w:pPr>
              <w:pStyle w:val="OT1Kirje"/>
              <w:spacing w:after="0"/>
              <w:rPr>
                <w:rFonts w:ascii="Verdana" w:hAnsi="Verdana"/>
                <w:color w:val="auto"/>
                <w:spacing w:val="-6"/>
                <w:sz w:val="22"/>
                <w:szCs w:val="22"/>
              </w:rPr>
            </w:pPr>
            <w:r>
              <w:rPr>
                <w:rFonts w:ascii="Verdana" w:hAnsi="Verdana"/>
                <w:color w:val="auto"/>
                <w:spacing w:val="-6"/>
                <w:sz w:val="22"/>
                <w:szCs w:val="22"/>
              </w:rPr>
              <w:t xml:space="preserve">17 osastossa tukenut osastojen kykyä </w:t>
            </w:r>
            <w:r w:rsidR="00FB18BA">
              <w:rPr>
                <w:rFonts w:ascii="Verdana" w:hAnsi="Verdana"/>
                <w:color w:val="auto"/>
                <w:spacing w:val="-6"/>
                <w:sz w:val="22"/>
                <w:szCs w:val="22"/>
              </w:rPr>
              <w:t>verkos</w:t>
            </w:r>
            <w:r>
              <w:rPr>
                <w:rFonts w:ascii="Verdana" w:hAnsi="Verdana"/>
                <w:color w:val="auto"/>
                <w:spacing w:val="-6"/>
                <w:sz w:val="22"/>
                <w:szCs w:val="22"/>
              </w:rPr>
              <w:t>toitua ja toimia järjestökoordinaattorina</w:t>
            </w:r>
          </w:p>
          <w:p w:rsidR="009A4641" w:rsidRDefault="009A4641" w:rsidP="00D04F3F">
            <w:pPr>
              <w:pStyle w:val="OT1Kirje"/>
              <w:spacing w:after="0"/>
              <w:rPr>
                <w:rFonts w:ascii="Verdana" w:hAnsi="Verdana"/>
                <w:color w:val="auto"/>
                <w:spacing w:val="-6"/>
                <w:sz w:val="22"/>
                <w:szCs w:val="22"/>
              </w:rPr>
            </w:pPr>
          </w:p>
          <w:p w:rsidR="00FB18BA" w:rsidRPr="00FB18BA" w:rsidRDefault="00FB18BA" w:rsidP="00FB18BA">
            <w:pPr>
              <w:pStyle w:val="OT1Kirje"/>
              <w:spacing w:after="0"/>
              <w:rPr>
                <w:rFonts w:ascii="Verdana" w:eastAsia="Times New Roman" w:hAnsi="Verdana" w:cs="Verdana"/>
                <w:color w:val="auto"/>
                <w:spacing w:val="0"/>
                <w:sz w:val="22"/>
                <w:szCs w:val="22"/>
                <w:lang w:eastAsia="fi-FI"/>
              </w:rPr>
            </w:pPr>
            <w:r w:rsidRPr="00FB18BA">
              <w:rPr>
                <w:rFonts w:ascii="Verdana" w:eastAsia="Times New Roman" w:hAnsi="Verdana" w:cs="Verdana"/>
                <w:color w:val="auto"/>
                <w:spacing w:val="0"/>
                <w:sz w:val="22"/>
                <w:szCs w:val="22"/>
                <w:lang w:eastAsia="fi-FI"/>
              </w:rPr>
              <w:t xml:space="preserve">Vuonna </w:t>
            </w:r>
            <w:r w:rsidRPr="00FB18BA">
              <w:rPr>
                <w:rFonts w:ascii="Verdana" w:eastAsia="Times New Roman" w:hAnsi="Verdana" w:cs="Verdana"/>
                <w:b/>
                <w:color w:val="auto"/>
                <w:spacing w:val="0"/>
                <w:sz w:val="22"/>
                <w:szCs w:val="22"/>
                <w:lang w:eastAsia="fi-FI"/>
              </w:rPr>
              <w:t>2019</w:t>
            </w:r>
            <w:r w:rsidRPr="00FB18BA">
              <w:rPr>
                <w:rFonts w:ascii="Verdana" w:eastAsia="Times New Roman" w:hAnsi="Verdana" w:cs="Verdana"/>
                <w:color w:val="auto"/>
                <w:spacing w:val="0"/>
                <w:sz w:val="22"/>
                <w:szCs w:val="22"/>
                <w:lang w:eastAsia="fi-FI"/>
              </w:rPr>
              <w:t xml:space="preserve"> järjestetään valtakunnallinen valmiusharjoitus vesi-teemalla.</w:t>
            </w:r>
          </w:p>
          <w:p w:rsidR="006B5ECA" w:rsidRPr="006B5ECA" w:rsidRDefault="006B5ECA" w:rsidP="00D04F3F">
            <w:pPr>
              <w:pStyle w:val="OT1Kirje"/>
              <w:spacing w:after="0"/>
              <w:rPr>
                <w:rFonts w:ascii="Verdana" w:hAnsi="Verdana"/>
                <w:color w:val="FF0000"/>
                <w:spacing w:val="-6"/>
                <w:sz w:val="22"/>
                <w:szCs w:val="22"/>
              </w:rPr>
            </w:pPr>
          </w:p>
          <w:p w:rsidR="009A4641" w:rsidRPr="009A4641" w:rsidRDefault="009A4641" w:rsidP="00D04F3F">
            <w:pPr>
              <w:pStyle w:val="OT1Kirje"/>
              <w:spacing w:after="0"/>
              <w:rPr>
                <w:rFonts w:ascii="Verdana" w:hAnsi="Verdana"/>
                <w:b/>
                <w:color w:val="FF0000"/>
                <w:spacing w:val="-6"/>
                <w:sz w:val="22"/>
                <w:szCs w:val="22"/>
              </w:rPr>
            </w:pPr>
          </w:p>
        </w:tc>
      </w:tr>
      <w:tr w:rsidR="00D04F3F" w:rsidTr="008C6892">
        <w:trPr>
          <w:cantSplit/>
          <w:trHeight w:hRule="exact" w:val="306"/>
        </w:trPr>
        <w:tc>
          <w:tcPr>
            <w:tcW w:w="6521" w:type="dxa"/>
            <w:tcBorders>
              <w:top w:val="nil"/>
            </w:tcBorders>
          </w:tcPr>
          <w:p w:rsidR="00D04F3F" w:rsidRPr="00E136FE" w:rsidRDefault="00D04F3F" w:rsidP="008C6892">
            <w:pPr>
              <w:pStyle w:val="KTArtikkeli"/>
              <w:rPr>
                <w:color w:val="C00000"/>
                <w:sz w:val="14"/>
                <w:szCs w:val="14"/>
              </w:rPr>
            </w:pPr>
          </w:p>
        </w:tc>
        <w:tc>
          <w:tcPr>
            <w:tcW w:w="283" w:type="dxa"/>
            <w:tcBorders>
              <w:top w:val="nil"/>
              <w:bottom w:val="nil"/>
              <w:right w:val="nil"/>
            </w:tcBorders>
          </w:tcPr>
          <w:p w:rsidR="00D04F3F" w:rsidRDefault="00D04F3F" w:rsidP="008C6892">
            <w:pPr>
              <w:ind w:left="1304"/>
            </w:pPr>
          </w:p>
        </w:tc>
        <w:tc>
          <w:tcPr>
            <w:tcW w:w="4340" w:type="dxa"/>
            <w:vMerge/>
            <w:tcBorders>
              <w:left w:val="nil"/>
            </w:tcBorders>
          </w:tcPr>
          <w:p w:rsidR="00D04F3F" w:rsidRDefault="00D04F3F" w:rsidP="008C6892"/>
        </w:tc>
      </w:tr>
      <w:tr w:rsidR="00D04F3F" w:rsidTr="008C6892">
        <w:trPr>
          <w:cantSplit/>
          <w:trHeight w:hRule="exact" w:val="4392"/>
        </w:trPr>
        <w:tc>
          <w:tcPr>
            <w:tcW w:w="6521" w:type="dxa"/>
            <w:tcBorders>
              <w:bottom w:val="single" w:sz="4" w:space="0" w:color="auto"/>
            </w:tcBorders>
          </w:tcPr>
          <w:p w:rsidR="00D04F3F" w:rsidRDefault="00D04F3F" w:rsidP="00D04F3F">
            <w:pPr>
              <w:pStyle w:val="OT1Kirje"/>
              <w:spacing w:after="0"/>
              <w:rPr>
                <w:rFonts w:ascii="Verdana" w:hAnsi="Verdana"/>
                <w:sz w:val="20"/>
                <w:szCs w:val="20"/>
              </w:rPr>
            </w:pPr>
          </w:p>
          <w:p w:rsidR="0051731B" w:rsidRPr="0051731B" w:rsidRDefault="0051731B" w:rsidP="00FB18BA">
            <w:pPr>
              <w:pStyle w:val="BodyText"/>
              <w:ind w:left="342"/>
              <w:rPr>
                <w:sz w:val="20"/>
                <w:szCs w:val="20"/>
              </w:rPr>
            </w:pPr>
            <w:r w:rsidRPr="0051731B">
              <w:rPr>
                <w:sz w:val="20"/>
                <w:szCs w:val="20"/>
              </w:rPr>
              <w:t xml:space="preserve">Viranomaisia tukevista tehtävistä on allekirjoitettu yhteistyöpöytäkirja sosiaali- ja terveysministeriön sekä sisäministeriön kanssa. Turvapaikanhakijoiden vastaanottotoiminnasta sekä kiintiöpakolaisten vastaanotosta on tehty sopimus maahanmuuttoviraston kanssa.  </w:t>
            </w:r>
          </w:p>
          <w:p w:rsidR="0051731B" w:rsidRPr="0051731B" w:rsidRDefault="0051731B" w:rsidP="00FB18BA">
            <w:pPr>
              <w:pStyle w:val="BodyText"/>
              <w:ind w:left="342"/>
              <w:rPr>
                <w:sz w:val="20"/>
                <w:szCs w:val="20"/>
              </w:rPr>
            </w:pPr>
          </w:p>
          <w:p w:rsidR="0051731B" w:rsidRPr="00AB1D46" w:rsidRDefault="0051731B" w:rsidP="00FB18BA">
            <w:pPr>
              <w:pStyle w:val="OT1Kirje"/>
              <w:spacing w:after="0"/>
              <w:ind w:left="342"/>
              <w:rPr>
                <w:rFonts w:ascii="Verdana" w:eastAsia="Times New Roman" w:hAnsi="Verdana" w:cs="Verdana"/>
                <w:color w:val="auto"/>
                <w:spacing w:val="0"/>
                <w:sz w:val="20"/>
                <w:szCs w:val="20"/>
                <w:lang w:eastAsia="fi-FI"/>
              </w:rPr>
            </w:pPr>
            <w:r w:rsidRPr="00AB1D46">
              <w:rPr>
                <w:rFonts w:ascii="Verdana" w:eastAsia="Times New Roman" w:hAnsi="Verdana" w:cs="Verdana"/>
                <w:color w:val="auto"/>
                <w:spacing w:val="0"/>
                <w:sz w:val="20"/>
                <w:szCs w:val="20"/>
                <w:lang w:eastAsia="fi-FI"/>
              </w:rPr>
              <w:t>Valmiuden ja varautumisen ylläpitäminen on jatkuva prosessi, johon kuuluvat strategian luominen, uhkien arvioiminen, valmiussuunnittelu, toimintamallien luominen, koulutus, harjoittelu sekä toiminnan kehittäminen saatujen kokemusten pohjalta.</w:t>
            </w:r>
          </w:p>
          <w:p w:rsidR="009A0C08" w:rsidRPr="00AB1D46" w:rsidRDefault="009A0C08" w:rsidP="00FB18BA">
            <w:pPr>
              <w:pStyle w:val="OT1Kirje"/>
              <w:spacing w:after="0"/>
              <w:ind w:left="342"/>
              <w:rPr>
                <w:rFonts w:ascii="Verdana" w:eastAsia="Times New Roman" w:hAnsi="Verdana" w:cs="Verdana"/>
                <w:color w:val="auto"/>
                <w:spacing w:val="0"/>
                <w:sz w:val="20"/>
                <w:szCs w:val="20"/>
                <w:lang w:eastAsia="fi-FI"/>
              </w:rPr>
            </w:pPr>
          </w:p>
          <w:p w:rsidR="005B7311" w:rsidRPr="0051731B" w:rsidRDefault="005B7311" w:rsidP="00D04F3F">
            <w:pPr>
              <w:pStyle w:val="OT1Kirje"/>
              <w:spacing w:after="0"/>
              <w:rPr>
                <w:rFonts w:ascii="Verdana" w:hAnsi="Verdana"/>
                <w:color w:val="auto"/>
                <w:sz w:val="20"/>
                <w:szCs w:val="20"/>
              </w:rPr>
            </w:pPr>
          </w:p>
          <w:p w:rsidR="0051731B" w:rsidRDefault="0051731B" w:rsidP="00D04F3F">
            <w:pPr>
              <w:pStyle w:val="OT1Kirje"/>
              <w:spacing w:after="0"/>
              <w:rPr>
                <w:b/>
                <w:bCs/>
                <w:sz w:val="20"/>
                <w:szCs w:val="20"/>
              </w:rPr>
            </w:pPr>
          </w:p>
          <w:p w:rsidR="0051731B" w:rsidRPr="005B7311" w:rsidRDefault="0051731B" w:rsidP="00D04F3F">
            <w:pPr>
              <w:pStyle w:val="OT1Kirje"/>
              <w:spacing w:after="0"/>
              <w:rPr>
                <w:rFonts w:ascii="Verdana" w:hAnsi="Verdana"/>
                <w:sz w:val="22"/>
                <w:szCs w:val="22"/>
              </w:rPr>
            </w:pPr>
          </w:p>
        </w:tc>
        <w:tc>
          <w:tcPr>
            <w:tcW w:w="283" w:type="dxa"/>
            <w:tcBorders>
              <w:top w:val="nil"/>
              <w:bottom w:val="single" w:sz="4" w:space="0" w:color="auto"/>
              <w:right w:val="nil"/>
            </w:tcBorders>
          </w:tcPr>
          <w:p w:rsidR="00D04F3F" w:rsidRDefault="00D04F3F" w:rsidP="008C6892"/>
        </w:tc>
        <w:tc>
          <w:tcPr>
            <w:tcW w:w="4340" w:type="dxa"/>
            <w:vMerge/>
            <w:tcBorders>
              <w:left w:val="nil"/>
              <w:bottom w:val="single" w:sz="4" w:space="0" w:color="auto"/>
            </w:tcBorders>
          </w:tcPr>
          <w:p w:rsidR="00D04F3F" w:rsidRDefault="00D04F3F" w:rsidP="008C6892"/>
        </w:tc>
      </w:tr>
      <w:tr w:rsidR="00D04F3F" w:rsidRPr="007103A8" w:rsidTr="008C6892">
        <w:tblPrEx>
          <w:tblCellMar>
            <w:left w:w="70" w:type="dxa"/>
            <w:right w:w="70" w:type="dxa"/>
          </w:tblCellMar>
        </w:tblPrEx>
        <w:trPr>
          <w:cantSplit/>
          <w:trHeight w:hRule="exact" w:val="3969"/>
        </w:trPr>
        <w:tc>
          <w:tcPr>
            <w:tcW w:w="6521" w:type="dxa"/>
            <w:tcBorders>
              <w:bottom w:val="nil"/>
            </w:tcBorders>
          </w:tcPr>
          <w:p w:rsidR="00D04F3F" w:rsidRDefault="00D04F3F" w:rsidP="008C6892">
            <w:pPr>
              <w:pStyle w:val="OT1Kirje"/>
              <w:spacing w:after="0"/>
              <w:rPr>
                <w:rFonts w:ascii="Verdana" w:hAnsi="Verdana"/>
                <w:b/>
                <w:color w:val="FF0000"/>
                <w:spacing w:val="-6"/>
                <w:sz w:val="22"/>
                <w:szCs w:val="22"/>
              </w:rPr>
            </w:pPr>
          </w:p>
          <w:p w:rsidR="00D04F3F" w:rsidRDefault="005B7311" w:rsidP="008C6892">
            <w:pPr>
              <w:pStyle w:val="OT1Kirje"/>
              <w:spacing w:after="0"/>
              <w:rPr>
                <w:rFonts w:ascii="Verdana" w:hAnsi="Verdana"/>
                <w:b/>
                <w:color w:val="FF0000"/>
                <w:spacing w:val="-6"/>
                <w:sz w:val="22"/>
                <w:szCs w:val="22"/>
              </w:rPr>
            </w:pPr>
            <w:r>
              <w:rPr>
                <w:rFonts w:ascii="Verdana" w:hAnsi="Verdana"/>
                <w:b/>
                <w:color w:val="FF0000"/>
                <w:spacing w:val="-6"/>
                <w:sz w:val="22"/>
                <w:szCs w:val="22"/>
              </w:rPr>
              <w:t>Vastaanottokeskustoiminta</w:t>
            </w:r>
          </w:p>
          <w:p w:rsidR="004F3ECA" w:rsidRDefault="004F3ECA" w:rsidP="008C6892">
            <w:pPr>
              <w:pStyle w:val="OT1Kirje"/>
              <w:spacing w:after="0"/>
              <w:rPr>
                <w:rFonts w:ascii="Verdana" w:hAnsi="Verdana"/>
                <w:b/>
                <w:color w:val="FF0000"/>
                <w:spacing w:val="-6"/>
                <w:sz w:val="22"/>
                <w:szCs w:val="22"/>
              </w:rPr>
            </w:pPr>
          </w:p>
          <w:tbl>
            <w:tblPr>
              <w:tblStyle w:val="PlainTable3"/>
              <w:tblW w:w="6120" w:type="dxa"/>
              <w:tblLayout w:type="fixed"/>
              <w:tblLook w:val="0620" w:firstRow="1" w:lastRow="0" w:firstColumn="0" w:lastColumn="0" w:noHBand="1" w:noVBand="1"/>
            </w:tblPr>
            <w:tblGrid>
              <w:gridCol w:w="2700"/>
              <w:gridCol w:w="2070"/>
              <w:gridCol w:w="1350"/>
            </w:tblGrid>
            <w:tr w:rsidR="004F3ECA" w:rsidRPr="00494C9D" w:rsidTr="00945C49">
              <w:trPr>
                <w:cnfStyle w:val="100000000000" w:firstRow="1" w:lastRow="0" w:firstColumn="0" w:lastColumn="0" w:oddVBand="0" w:evenVBand="0" w:oddHBand="0" w:evenHBand="0" w:firstRowFirstColumn="0" w:firstRowLastColumn="0" w:lastRowFirstColumn="0" w:lastRowLastColumn="0"/>
                <w:trHeight w:val="350"/>
              </w:trPr>
              <w:tc>
                <w:tcPr>
                  <w:tcW w:w="2700" w:type="dxa"/>
                  <w:tcMar>
                    <w:top w:w="0" w:type="dxa"/>
                    <w:left w:w="70" w:type="dxa"/>
                    <w:bottom w:w="0" w:type="dxa"/>
                    <w:right w:w="70" w:type="dxa"/>
                  </w:tcMar>
                  <w:vAlign w:val="center"/>
                </w:tcPr>
                <w:p w:rsidR="004F3ECA" w:rsidRDefault="004F3ECA" w:rsidP="004F3ECA">
                  <w:pPr>
                    <w:jc w:val="both"/>
                    <w:rPr>
                      <w:rFonts w:eastAsiaTheme="minorEastAsia"/>
                      <w:color w:val="000000" w:themeColor="text1"/>
                      <w:lang w:val="fi-FI" w:eastAsia="fi-FI"/>
                    </w:rPr>
                  </w:pPr>
                  <w:r w:rsidRPr="2377549C">
                    <w:rPr>
                      <w:rFonts w:eastAsiaTheme="minorEastAsia"/>
                      <w:color w:val="000000" w:themeColor="text1"/>
                      <w:lang w:val="fi-FI" w:eastAsia="fi-FI"/>
                    </w:rPr>
                    <w:t> </w:t>
                  </w:r>
                </w:p>
              </w:tc>
              <w:tc>
                <w:tcPr>
                  <w:tcW w:w="2070" w:type="dxa"/>
                  <w:tcMar>
                    <w:top w:w="0" w:type="dxa"/>
                    <w:left w:w="70" w:type="dxa"/>
                    <w:bottom w:w="0" w:type="dxa"/>
                    <w:right w:w="70" w:type="dxa"/>
                  </w:tcMar>
                  <w:vAlign w:val="center"/>
                </w:tcPr>
                <w:p w:rsidR="004F3ECA" w:rsidRPr="00D14EB6" w:rsidRDefault="007638CC" w:rsidP="004F3ECA">
                  <w:pPr>
                    <w:spacing w:before="240"/>
                    <w:ind w:right="-692"/>
                    <w:jc w:val="both"/>
                    <w:rPr>
                      <w:rFonts w:eastAsiaTheme="minorEastAsia"/>
                      <w:color w:val="000000" w:themeColor="text1"/>
                      <w:lang w:val="fi-FI" w:eastAsia="fi-FI"/>
                    </w:rPr>
                  </w:pPr>
                  <w:r>
                    <w:rPr>
                      <w:rFonts w:eastAsiaTheme="minorEastAsia"/>
                      <w:color w:val="000000" w:themeColor="text1"/>
                      <w:lang w:val="fi-FI" w:eastAsia="fi-FI"/>
                    </w:rPr>
                    <w:t>Kesäkuu</w:t>
                  </w:r>
                  <w:r w:rsidR="004F3ECA">
                    <w:rPr>
                      <w:rFonts w:eastAsiaTheme="minorEastAsia"/>
                      <w:color w:val="000000" w:themeColor="text1"/>
                      <w:lang w:val="fi-FI" w:eastAsia="fi-FI"/>
                    </w:rPr>
                    <w:t xml:space="preserve"> 2018 </w:t>
                  </w:r>
                </w:p>
              </w:tc>
              <w:tc>
                <w:tcPr>
                  <w:tcW w:w="1350" w:type="dxa"/>
                  <w:vAlign w:val="bottom"/>
                </w:tcPr>
                <w:p w:rsidR="004F3ECA" w:rsidRPr="00494C9D" w:rsidRDefault="007638CC" w:rsidP="004F3ECA">
                  <w:pPr>
                    <w:jc w:val="center"/>
                    <w:rPr>
                      <w:lang w:val="fi-FI"/>
                    </w:rPr>
                  </w:pPr>
                  <w:r>
                    <w:rPr>
                      <w:rFonts w:eastAsiaTheme="minorEastAsia"/>
                      <w:color w:val="000000" w:themeColor="text1"/>
                      <w:lang w:val="fi-FI" w:eastAsia="fi-FI"/>
                    </w:rPr>
                    <w:t>(</w:t>
                  </w:r>
                  <w:proofErr w:type="gramStart"/>
                  <w:r>
                    <w:rPr>
                      <w:rFonts w:eastAsiaTheme="minorEastAsia"/>
                      <w:color w:val="000000" w:themeColor="text1"/>
                      <w:lang w:val="fi-FI" w:eastAsia="fi-FI"/>
                    </w:rPr>
                    <w:t>1.6</w:t>
                  </w:r>
                  <w:r w:rsidR="004F3ECA">
                    <w:rPr>
                      <w:rFonts w:eastAsiaTheme="minorEastAsia"/>
                      <w:color w:val="000000" w:themeColor="text1"/>
                      <w:lang w:val="fi-FI" w:eastAsia="fi-FI"/>
                    </w:rPr>
                    <w:t>.2018</w:t>
                  </w:r>
                  <w:r w:rsidR="004F3ECA" w:rsidRPr="2377549C">
                    <w:rPr>
                      <w:rFonts w:eastAsiaTheme="minorEastAsia"/>
                      <w:color w:val="000000" w:themeColor="text1"/>
                      <w:lang w:val="fi-FI" w:eastAsia="fi-FI"/>
                    </w:rPr>
                    <w:t xml:space="preserve"> </w:t>
                  </w:r>
                  <w:r w:rsidR="004F3ECA">
                    <w:rPr>
                      <w:rFonts w:eastAsiaTheme="minorEastAsia"/>
                      <w:color w:val="000000" w:themeColor="text1"/>
                      <w:lang w:val="fi-FI" w:eastAsia="fi-FI"/>
                    </w:rPr>
                    <w:t>)</w:t>
                  </w:r>
                  <w:proofErr w:type="gramEnd"/>
                </w:p>
              </w:tc>
            </w:tr>
            <w:tr w:rsidR="004F3ECA" w:rsidRPr="00494C9D" w:rsidTr="00945C49">
              <w:trPr>
                <w:trHeight w:val="350"/>
              </w:trPr>
              <w:tc>
                <w:tcPr>
                  <w:tcW w:w="2700" w:type="dxa"/>
                  <w:tcMar>
                    <w:top w:w="0" w:type="dxa"/>
                    <w:left w:w="70" w:type="dxa"/>
                    <w:bottom w:w="0" w:type="dxa"/>
                    <w:right w:w="70" w:type="dxa"/>
                  </w:tcMar>
                  <w:vAlign w:val="center"/>
                </w:tcPr>
                <w:p w:rsidR="004F3ECA" w:rsidRPr="001247D0" w:rsidRDefault="004F3ECA" w:rsidP="004F3ECA">
                  <w:pPr>
                    <w:jc w:val="both"/>
                    <w:rPr>
                      <w:rFonts w:eastAsiaTheme="minorEastAsia"/>
                      <w:color w:val="000000" w:themeColor="text1"/>
                      <w:lang w:val="fi-FI" w:eastAsia="fi-FI"/>
                    </w:rPr>
                  </w:pPr>
                  <w:r w:rsidRPr="001247D0">
                    <w:rPr>
                      <w:rFonts w:eastAsiaTheme="minorEastAsia"/>
                      <w:color w:val="000000" w:themeColor="text1"/>
                      <w:lang w:val="fi-FI" w:eastAsia="fi-FI"/>
                    </w:rPr>
                    <w:t> </w:t>
                  </w:r>
                </w:p>
              </w:tc>
              <w:tc>
                <w:tcPr>
                  <w:tcW w:w="2070" w:type="dxa"/>
                  <w:tcMar>
                    <w:top w:w="0" w:type="dxa"/>
                    <w:left w:w="70" w:type="dxa"/>
                    <w:bottom w:w="0" w:type="dxa"/>
                    <w:right w:w="70" w:type="dxa"/>
                  </w:tcMar>
                  <w:vAlign w:val="center"/>
                </w:tcPr>
                <w:p w:rsidR="004F3ECA" w:rsidRPr="001247D0" w:rsidRDefault="004F3ECA" w:rsidP="004F3ECA">
                  <w:pPr>
                    <w:jc w:val="both"/>
                    <w:rPr>
                      <w:rFonts w:eastAsiaTheme="minorEastAsia"/>
                      <w:b/>
                      <w:bCs/>
                      <w:color w:val="000000" w:themeColor="text1"/>
                      <w:lang w:val="fi-FI" w:eastAsia="fi-FI"/>
                    </w:rPr>
                  </w:pPr>
                  <w:r w:rsidRPr="001247D0">
                    <w:rPr>
                      <w:rFonts w:eastAsiaTheme="minorEastAsia"/>
                      <w:b/>
                      <w:bCs/>
                      <w:color w:val="000000" w:themeColor="text1"/>
                      <w:lang w:val="fi-FI" w:eastAsia="fi-FI"/>
                    </w:rPr>
                    <w:t>Asukkaita</w:t>
                  </w:r>
                </w:p>
              </w:tc>
              <w:tc>
                <w:tcPr>
                  <w:tcW w:w="1350" w:type="dxa"/>
                  <w:tcMar>
                    <w:top w:w="0" w:type="dxa"/>
                    <w:left w:w="70" w:type="dxa"/>
                    <w:bottom w:w="0" w:type="dxa"/>
                    <w:right w:w="70" w:type="dxa"/>
                  </w:tcMar>
                  <w:vAlign w:val="center"/>
                </w:tcPr>
                <w:p w:rsidR="004F3ECA" w:rsidRPr="001247D0" w:rsidRDefault="004F3ECA" w:rsidP="004F3ECA">
                  <w:pPr>
                    <w:jc w:val="both"/>
                    <w:rPr>
                      <w:rFonts w:eastAsiaTheme="minorEastAsia"/>
                      <w:b/>
                      <w:bCs/>
                      <w:color w:val="000000" w:themeColor="text1"/>
                      <w:lang w:val="fi-FI" w:eastAsia="fi-FI"/>
                    </w:rPr>
                  </w:pPr>
                  <w:r w:rsidRPr="001247D0">
                    <w:rPr>
                      <w:rFonts w:eastAsiaTheme="minorEastAsia"/>
                      <w:b/>
                      <w:bCs/>
                      <w:color w:val="000000" w:themeColor="text1"/>
                      <w:lang w:val="fi-FI" w:eastAsia="fi-FI"/>
                    </w:rPr>
                    <w:t>Yksiköitä</w:t>
                  </w:r>
                  <w:r w:rsidRPr="001247D0">
                    <w:rPr>
                      <w:rFonts w:eastAsiaTheme="minorEastAsia"/>
                      <w:bCs/>
                      <w:color w:val="000000" w:themeColor="text1"/>
                      <w:lang w:val="fi-FI" w:eastAsia="fi-FI"/>
                    </w:rPr>
                    <w:t>*</w:t>
                  </w:r>
                </w:p>
              </w:tc>
            </w:tr>
            <w:tr w:rsidR="004F3ECA" w:rsidRPr="00494C9D" w:rsidTr="00945C49">
              <w:trPr>
                <w:trHeight w:val="454"/>
              </w:trPr>
              <w:tc>
                <w:tcPr>
                  <w:tcW w:w="2700" w:type="dxa"/>
                  <w:tcMar>
                    <w:top w:w="0" w:type="dxa"/>
                    <w:left w:w="70" w:type="dxa"/>
                    <w:bottom w:w="0" w:type="dxa"/>
                    <w:right w:w="70" w:type="dxa"/>
                  </w:tcMar>
                </w:tcPr>
                <w:p w:rsidR="004F3ECA" w:rsidRPr="001247D0" w:rsidRDefault="004F3ECA" w:rsidP="004F3ECA">
                  <w:pPr>
                    <w:rPr>
                      <w:rFonts w:eastAsiaTheme="minorEastAsia"/>
                      <w:color w:val="000000" w:themeColor="text1"/>
                      <w:lang w:val="fi-FI" w:eastAsia="fi-FI"/>
                    </w:rPr>
                  </w:pPr>
                  <w:r w:rsidRPr="001247D0">
                    <w:rPr>
                      <w:rFonts w:eastAsiaTheme="minorEastAsia"/>
                      <w:color w:val="000000" w:themeColor="text1"/>
                      <w:lang w:val="fi-FI" w:eastAsia="fi-FI"/>
                    </w:rPr>
                    <w:t xml:space="preserve">Punaisen Ristin </w:t>
                  </w:r>
                  <w:proofErr w:type="spellStart"/>
                  <w:r w:rsidRPr="001247D0">
                    <w:rPr>
                      <w:rFonts w:eastAsiaTheme="minorEastAsia"/>
                      <w:color w:val="000000" w:themeColor="text1"/>
                      <w:lang w:val="fi-FI" w:eastAsia="fi-FI"/>
                    </w:rPr>
                    <w:t>VOKit</w:t>
                  </w:r>
                  <w:proofErr w:type="spellEnd"/>
                </w:p>
              </w:tc>
              <w:tc>
                <w:tcPr>
                  <w:tcW w:w="2070" w:type="dxa"/>
                  <w:tcMar>
                    <w:top w:w="0" w:type="dxa"/>
                    <w:left w:w="70" w:type="dxa"/>
                    <w:bottom w:w="0" w:type="dxa"/>
                    <w:right w:w="70" w:type="dxa"/>
                  </w:tcMar>
                </w:tcPr>
                <w:p w:rsidR="004F3ECA" w:rsidRPr="001247D0" w:rsidRDefault="007638CC" w:rsidP="004F3ECA">
                  <w:pPr>
                    <w:rPr>
                      <w:rFonts w:eastAsiaTheme="minorEastAsia"/>
                      <w:color w:val="000000" w:themeColor="text1"/>
                      <w:lang w:val="fi-FI" w:eastAsia="fi-FI"/>
                    </w:rPr>
                  </w:pPr>
                  <w:r>
                    <w:rPr>
                      <w:rFonts w:eastAsiaTheme="minorEastAsia"/>
                      <w:color w:val="000000" w:themeColor="text1"/>
                      <w:lang w:val="fi-FI" w:eastAsia="fi-FI"/>
                    </w:rPr>
                    <w:t>3 685</w:t>
                  </w:r>
                </w:p>
              </w:tc>
              <w:tc>
                <w:tcPr>
                  <w:tcW w:w="1350" w:type="dxa"/>
                  <w:tcMar>
                    <w:top w:w="0" w:type="dxa"/>
                    <w:left w:w="70" w:type="dxa"/>
                    <w:bottom w:w="0" w:type="dxa"/>
                    <w:right w:w="70" w:type="dxa"/>
                  </w:tcMar>
                </w:tcPr>
                <w:p w:rsidR="004F3ECA" w:rsidRPr="001247D0" w:rsidRDefault="004F3ECA" w:rsidP="004F3ECA">
                  <w:pPr>
                    <w:rPr>
                      <w:rFonts w:eastAsiaTheme="minorEastAsia"/>
                      <w:color w:val="000000" w:themeColor="text1"/>
                      <w:lang w:val="fi-FI" w:eastAsia="fi-FI"/>
                    </w:rPr>
                  </w:pPr>
                  <w:r w:rsidRPr="001247D0">
                    <w:rPr>
                      <w:rFonts w:eastAsiaTheme="minorEastAsia"/>
                      <w:color w:val="000000" w:themeColor="text1"/>
                      <w:lang w:val="fi-FI" w:eastAsia="fi-FI"/>
                    </w:rPr>
                    <w:t>23</w:t>
                  </w:r>
                </w:p>
              </w:tc>
            </w:tr>
            <w:tr w:rsidR="004F3ECA" w:rsidRPr="00494C9D" w:rsidTr="00945C49">
              <w:trPr>
                <w:trHeight w:val="454"/>
              </w:trPr>
              <w:tc>
                <w:tcPr>
                  <w:tcW w:w="2700" w:type="dxa"/>
                  <w:tcMar>
                    <w:top w:w="0" w:type="dxa"/>
                    <w:left w:w="70" w:type="dxa"/>
                    <w:bottom w:w="0" w:type="dxa"/>
                    <w:right w:w="70" w:type="dxa"/>
                  </w:tcMar>
                </w:tcPr>
                <w:p w:rsidR="004F3ECA" w:rsidRPr="001247D0" w:rsidRDefault="004F3ECA" w:rsidP="004F3ECA">
                  <w:pPr>
                    <w:rPr>
                      <w:rFonts w:eastAsiaTheme="minorEastAsia"/>
                      <w:color w:val="000000" w:themeColor="text1"/>
                      <w:lang w:val="fi-FI" w:eastAsia="fi-FI"/>
                    </w:rPr>
                  </w:pPr>
                  <w:r w:rsidRPr="001247D0">
                    <w:rPr>
                      <w:rFonts w:eastAsiaTheme="minorEastAsia"/>
                      <w:color w:val="000000" w:themeColor="text1"/>
                      <w:lang w:val="fi-FI" w:eastAsia="fi-FI"/>
                    </w:rPr>
                    <w:t>Alaikäisyksiköt</w:t>
                  </w:r>
                </w:p>
              </w:tc>
              <w:tc>
                <w:tcPr>
                  <w:tcW w:w="2070" w:type="dxa"/>
                  <w:tcMar>
                    <w:top w:w="0" w:type="dxa"/>
                    <w:left w:w="70" w:type="dxa"/>
                    <w:bottom w:w="0" w:type="dxa"/>
                    <w:right w:w="70" w:type="dxa"/>
                  </w:tcMar>
                </w:tcPr>
                <w:p w:rsidR="004F3ECA" w:rsidRPr="001247D0" w:rsidRDefault="007638CC" w:rsidP="004F3ECA">
                  <w:pPr>
                    <w:rPr>
                      <w:rFonts w:eastAsiaTheme="minorEastAsia"/>
                      <w:color w:val="000000" w:themeColor="text1"/>
                      <w:lang w:val="fi-FI" w:eastAsia="fi-FI"/>
                    </w:rPr>
                  </w:pPr>
                  <w:r>
                    <w:rPr>
                      <w:rFonts w:eastAsiaTheme="minorEastAsia"/>
                      <w:color w:val="000000" w:themeColor="text1"/>
                      <w:lang w:val="fi-FI" w:eastAsia="fi-FI"/>
                    </w:rPr>
                    <w:t>20</w:t>
                  </w:r>
                </w:p>
              </w:tc>
              <w:tc>
                <w:tcPr>
                  <w:tcW w:w="1350" w:type="dxa"/>
                  <w:tcMar>
                    <w:top w:w="0" w:type="dxa"/>
                    <w:left w:w="70" w:type="dxa"/>
                    <w:bottom w:w="0" w:type="dxa"/>
                    <w:right w:w="70" w:type="dxa"/>
                  </w:tcMar>
                </w:tcPr>
                <w:p w:rsidR="004F3ECA" w:rsidRPr="001247D0" w:rsidRDefault="004F3ECA" w:rsidP="004F3ECA">
                  <w:pPr>
                    <w:rPr>
                      <w:rFonts w:eastAsiaTheme="minorEastAsia"/>
                      <w:color w:val="000000" w:themeColor="text1"/>
                      <w:lang w:val="fi-FI" w:eastAsia="fi-FI"/>
                    </w:rPr>
                  </w:pPr>
                  <w:r w:rsidRPr="001247D0">
                    <w:rPr>
                      <w:rFonts w:eastAsiaTheme="minorEastAsia"/>
                      <w:color w:val="000000" w:themeColor="text1"/>
                      <w:lang w:val="fi-FI" w:eastAsia="fi-FI"/>
                    </w:rPr>
                    <w:t>3</w:t>
                  </w:r>
                </w:p>
              </w:tc>
            </w:tr>
            <w:tr w:rsidR="004F3ECA" w:rsidRPr="00494C9D" w:rsidTr="00945C49">
              <w:trPr>
                <w:trHeight w:val="454"/>
              </w:trPr>
              <w:tc>
                <w:tcPr>
                  <w:tcW w:w="2700" w:type="dxa"/>
                  <w:tcMar>
                    <w:top w:w="0" w:type="dxa"/>
                    <w:left w:w="70" w:type="dxa"/>
                    <w:bottom w:w="0" w:type="dxa"/>
                    <w:right w:w="70" w:type="dxa"/>
                  </w:tcMar>
                </w:tcPr>
                <w:p w:rsidR="004F3ECA" w:rsidRPr="001247D0" w:rsidRDefault="004F3ECA" w:rsidP="004F3ECA">
                  <w:pPr>
                    <w:rPr>
                      <w:rFonts w:eastAsiaTheme="minorEastAsia"/>
                      <w:color w:val="000000" w:themeColor="text1"/>
                      <w:lang w:val="fi-FI" w:eastAsia="fi-FI"/>
                    </w:rPr>
                  </w:pPr>
                  <w:r w:rsidRPr="001247D0">
                    <w:rPr>
                      <w:rFonts w:eastAsiaTheme="minorEastAsia"/>
                      <w:color w:val="000000" w:themeColor="text1"/>
                      <w:lang w:val="fi-FI" w:eastAsia="fi-FI"/>
                    </w:rPr>
                    <w:t>Yhteensä </w:t>
                  </w:r>
                </w:p>
              </w:tc>
              <w:tc>
                <w:tcPr>
                  <w:tcW w:w="2070" w:type="dxa"/>
                  <w:tcMar>
                    <w:top w:w="0" w:type="dxa"/>
                    <w:left w:w="70" w:type="dxa"/>
                    <w:bottom w:w="0" w:type="dxa"/>
                    <w:right w:w="70" w:type="dxa"/>
                  </w:tcMar>
                </w:tcPr>
                <w:p w:rsidR="004F3ECA" w:rsidRPr="001247D0" w:rsidRDefault="007638CC" w:rsidP="004F3ECA">
                  <w:pPr>
                    <w:rPr>
                      <w:rFonts w:eastAsiaTheme="minorEastAsia"/>
                      <w:color w:val="000000" w:themeColor="text1"/>
                      <w:lang w:val="fi-FI" w:eastAsia="fi-FI"/>
                    </w:rPr>
                  </w:pPr>
                  <w:r>
                    <w:rPr>
                      <w:rFonts w:eastAsiaTheme="minorEastAsia"/>
                      <w:color w:val="000000" w:themeColor="text1"/>
                      <w:lang w:val="fi-FI" w:eastAsia="fi-FI"/>
                    </w:rPr>
                    <w:t>3 705</w:t>
                  </w:r>
                  <w:r w:rsidR="004F3ECA" w:rsidRPr="001247D0">
                    <w:rPr>
                      <w:rFonts w:eastAsiaTheme="minorEastAsia"/>
                      <w:color w:val="000000" w:themeColor="text1"/>
                      <w:lang w:val="fi-FI" w:eastAsia="fi-FI"/>
                    </w:rPr>
                    <w:t xml:space="preserve">  </w:t>
                  </w:r>
                </w:p>
                <w:p w:rsidR="004F3ECA" w:rsidRPr="001247D0" w:rsidRDefault="004F3ECA" w:rsidP="004F3ECA">
                  <w:pPr>
                    <w:spacing w:line="480" w:lineRule="auto"/>
                    <w:rPr>
                      <w:rFonts w:eastAsiaTheme="minorEastAsia"/>
                      <w:color w:val="000000" w:themeColor="text1"/>
                      <w:lang w:val="fi-FI" w:eastAsia="fi-FI"/>
                    </w:rPr>
                  </w:pPr>
                </w:p>
              </w:tc>
              <w:tc>
                <w:tcPr>
                  <w:tcW w:w="1350" w:type="dxa"/>
                  <w:tcMar>
                    <w:top w:w="0" w:type="dxa"/>
                    <w:left w:w="70" w:type="dxa"/>
                    <w:bottom w:w="0" w:type="dxa"/>
                    <w:right w:w="70" w:type="dxa"/>
                  </w:tcMar>
                </w:tcPr>
                <w:p w:rsidR="004F3ECA" w:rsidRPr="001247D0" w:rsidRDefault="004F3ECA" w:rsidP="004F3ECA">
                  <w:pPr>
                    <w:rPr>
                      <w:rFonts w:eastAsiaTheme="minorEastAsia"/>
                      <w:color w:val="000000" w:themeColor="text1"/>
                      <w:lang w:val="fi-FI" w:eastAsia="fi-FI"/>
                    </w:rPr>
                  </w:pPr>
                  <w:r w:rsidRPr="001247D0">
                    <w:rPr>
                      <w:rFonts w:eastAsiaTheme="minorEastAsia"/>
                      <w:color w:val="000000" w:themeColor="text1"/>
                      <w:lang w:val="fi-FI" w:eastAsia="fi-FI"/>
                    </w:rPr>
                    <w:t>26</w:t>
                  </w:r>
                </w:p>
              </w:tc>
            </w:tr>
          </w:tbl>
          <w:p w:rsidR="004F3ECA" w:rsidRPr="000D1DF3" w:rsidRDefault="004F3ECA" w:rsidP="008C6892">
            <w:pPr>
              <w:pStyle w:val="OT1Kirje"/>
              <w:spacing w:after="0"/>
              <w:rPr>
                <w:color w:val="FF0000"/>
                <w:sz w:val="26"/>
                <w:szCs w:val="26"/>
              </w:rPr>
            </w:pPr>
          </w:p>
          <w:p w:rsidR="00D04F3F" w:rsidRPr="00054107" w:rsidRDefault="00D04F3F" w:rsidP="008C6892">
            <w:pPr>
              <w:pStyle w:val="ListParagraph"/>
              <w:tabs>
                <w:tab w:val="left" w:pos="283"/>
              </w:tabs>
              <w:autoSpaceDE w:val="0"/>
              <w:autoSpaceDN w:val="0"/>
              <w:adjustRightInd w:val="0"/>
              <w:textAlignment w:val="center"/>
              <w:rPr>
                <w:rFonts w:cs="SignaOT-Book"/>
                <w:color w:val="000000"/>
                <w:sz w:val="20"/>
                <w:szCs w:val="20"/>
              </w:rPr>
            </w:pPr>
          </w:p>
          <w:p w:rsidR="00D04F3F" w:rsidRPr="00054107" w:rsidRDefault="00D04F3F" w:rsidP="008C6892">
            <w:pPr>
              <w:pStyle w:val="ListParagraph"/>
              <w:tabs>
                <w:tab w:val="left" w:pos="283"/>
              </w:tabs>
              <w:autoSpaceDE w:val="0"/>
              <w:autoSpaceDN w:val="0"/>
              <w:adjustRightInd w:val="0"/>
              <w:textAlignment w:val="center"/>
              <w:rPr>
                <w:rFonts w:cs="SignaOT-Book"/>
                <w:color w:val="000000"/>
                <w:sz w:val="20"/>
                <w:szCs w:val="20"/>
              </w:rPr>
            </w:pPr>
          </w:p>
          <w:p w:rsidR="00D04F3F" w:rsidRPr="00054107" w:rsidRDefault="00D04F3F" w:rsidP="008C6892">
            <w:pPr>
              <w:pStyle w:val="ListParagraph"/>
              <w:tabs>
                <w:tab w:val="left" w:pos="283"/>
              </w:tabs>
              <w:autoSpaceDE w:val="0"/>
              <w:autoSpaceDN w:val="0"/>
              <w:adjustRightInd w:val="0"/>
              <w:textAlignment w:val="center"/>
              <w:rPr>
                <w:rFonts w:cs="SignaOT-Book"/>
                <w:color w:val="000000"/>
                <w:sz w:val="20"/>
                <w:szCs w:val="20"/>
              </w:rPr>
            </w:pPr>
          </w:p>
          <w:p w:rsidR="00D04F3F" w:rsidRPr="00054107" w:rsidRDefault="00D04F3F" w:rsidP="008C6892">
            <w:pPr>
              <w:pStyle w:val="ListParagraph"/>
              <w:tabs>
                <w:tab w:val="left" w:pos="283"/>
              </w:tabs>
              <w:autoSpaceDE w:val="0"/>
              <w:autoSpaceDN w:val="0"/>
              <w:adjustRightInd w:val="0"/>
              <w:textAlignment w:val="center"/>
              <w:rPr>
                <w:rFonts w:cs="SignaOT-Book"/>
                <w:color w:val="000000"/>
                <w:sz w:val="20"/>
                <w:szCs w:val="20"/>
              </w:rPr>
            </w:pPr>
          </w:p>
          <w:p w:rsidR="00D04F3F" w:rsidRPr="00054107" w:rsidRDefault="00D04F3F" w:rsidP="008C6892">
            <w:pPr>
              <w:pStyle w:val="ListParagraph"/>
              <w:tabs>
                <w:tab w:val="left" w:pos="283"/>
              </w:tabs>
              <w:autoSpaceDE w:val="0"/>
              <w:autoSpaceDN w:val="0"/>
              <w:adjustRightInd w:val="0"/>
              <w:textAlignment w:val="center"/>
              <w:rPr>
                <w:rFonts w:cs="SignaOT-Book"/>
                <w:color w:val="000000"/>
                <w:sz w:val="20"/>
                <w:szCs w:val="20"/>
              </w:rPr>
            </w:pPr>
          </w:p>
          <w:p w:rsidR="00D04F3F" w:rsidRPr="00054107" w:rsidRDefault="00D04F3F" w:rsidP="008C6892">
            <w:pPr>
              <w:pStyle w:val="ListParagraph"/>
              <w:tabs>
                <w:tab w:val="left" w:pos="283"/>
              </w:tabs>
              <w:autoSpaceDE w:val="0"/>
              <w:autoSpaceDN w:val="0"/>
              <w:adjustRightInd w:val="0"/>
              <w:textAlignment w:val="center"/>
              <w:rPr>
                <w:rFonts w:cs="SignaOT-Book"/>
                <w:color w:val="000000"/>
                <w:sz w:val="20"/>
                <w:szCs w:val="20"/>
              </w:rPr>
            </w:pPr>
          </w:p>
          <w:p w:rsidR="00D04F3F" w:rsidRPr="00054107" w:rsidRDefault="00D04F3F" w:rsidP="008C6892">
            <w:pPr>
              <w:pStyle w:val="ListParagraph"/>
              <w:tabs>
                <w:tab w:val="left" w:pos="283"/>
              </w:tabs>
              <w:autoSpaceDE w:val="0"/>
              <w:autoSpaceDN w:val="0"/>
              <w:adjustRightInd w:val="0"/>
              <w:textAlignment w:val="center"/>
              <w:rPr>
                <w:rFonts w:cs="SignaOT-Book"/>
                <w:color w:val="000000"/>
                <w:sz w:val="20"/>
                <w:szCs w:val="20"/>
              </w:rPr>
            </w:pPr>
          </w:p>
          <w:p w:rsidR="00D04F3F" w:rsidRPr="00054107" w:rsidRDefault="00D04F3F" w:rsidP="008C6892">
            <w:pPr>
              <w:pStyle w:val="ListParagraph"/>
              <w:tabs>
                <w:tab w:val="left" w:pos="283"/>
              </w:tabs>
              <w:autoSpaceDE w:val="0"/>
              <w:autoSpaceDN w:val="0"/>
              <w:adjustRightInd w:val="0"/>
              <w:textAlignment w:val="center"/>
              <w:rPr>
                <w:rFonts w:cs="SignaOT-Book"/>
                <w:color w:val="000000"/>
                <w:sz w:val="20"/>
                <w:szCs w:val="20"/>
              </w:rPr>
            </w:pPr>
          </w:p>
          <w:p w:rsidR="00D04F3F" w:rsidRPr="00054107" w:rsidRDefault="00D04F3F" w:rsidP="008C6892">
            <w:pPr>
              <w:pStyle w:val="ListParagraph"/>
              <w:tabs>
                <w:tab w:val="left" w:pos="283"/>
              </w:tabs>
              <w:autoSpaceDE w:val="0"/>
              <w:autoSpaceDN w:val="0"/>
              <w:adjustRightInd w:val="0"/>
              <w:textAlignment w:val="center"/>
              <w:rPr>
                <w:rFonts w:cs="SignaOT-Book"/>
                <w:color w:val="000000"/>
                <w:sz w:val="20"/>
                <w:szCs w:val="20"/>
              </w:rPr>
            </w:pPr>
          </w:p>
          <w:p w:rsidR="00D04F3F" w:rsidRPr="00054107" w:rsidRDefault="00D04F3F" w:rsidP="008C6892">
            <w:pPr>
              <w:pStyle w:val="ListParagraph"/>
              <w:tabs>
                <w:tab w:val="left" w:pos="283"/>
              </w:tabs>
              <w:autoSpaceDE w:val="0"/>
              <w:autoSpaceDN w:val="0"/>
              <w:adjustRightInd w:val="0"/>
              <w:textAlignment w:val="center"/>
              <w:rPr>
                <w:rFonts w:cs="SignaOT-Book"/>
                <w:color w:val="000000"/>
                <w:sz w:val="20"/>
                <w:szCs w:val="20"/>
              </w:rPr>
            </w:pPr>
          </w:p>
          <w:p w:rsidR="00D04F3F" w:rsidRPr="00054107" w:rsidRDefault="00D04F3F" w:rsidP="008C6892">
            <w:pPr>
              <w:pStyle w:val="ListParagraph"/>
              <w:tabs>
                <w:tab w:val="left" w:pos="283"/>
              </w:tabs>
              <w:autoSpaceDE w:val="0"/>
              <w:autoSpaceDN w:val="0"/>
              <w:adjustRightInd w:val="0"/>
              <w:textAlignment w:val="center"/>
              <w:rPr>
                <w:rFonts w:cs="SignaOT-Book"/>
                <w:color w:val="000000"/>
                <w:sz w:val="18"/>
                <w:szCs w:val="18"/>
              </w:rPr>
            </w:pPr>
          </w:p>
        </w:tc>
        <w:tc>
          <w:tcPr>
            <w:tcW w:w="283" w:type="dxa"/>
            <w:tcBorders>
              <w:bottom w:val="nil"/>
              <w:right w:val="nil"/>
            </w:tcBorders>
          </w:tcPr>
          <w:p w:rsidR="00D04F3F" w:rsidRPr="00054107" w:rsidRDefault="00D04F3F" w:rsidP="008C6892">
            <w:pPr>
              <w:pStyle w:val="ListParagraph"/>
              <w:numPr>
                <w:ilvl w:val="0"/>
                <w:numId w:val="2"/>
              </w:numPr>
            </w:pPr>
          </w:p>
        </w:tc>
        <w:tc>
          <w:tcPr>
            <w:tcW w:w="4340" w:type="dxa"/>
            <w:tcBorders>
              <w:left w:val="nil"/>
              <w:bottom w:val="nil"/>
            </w:tcBorders>
          </w:tcPr>
          <w:p w:rsidR="00D04F3F" w:rsidRDefault="00D04F3F" w:rsidP="008C6892">
            <w:pPr>
              <w:pStyle w:val="OT1Kirje"/>
              <w:spacing w:after="0"/>
              <w:rPr>
                <w:color w:val="FF0000"/>
                <w:sz w:val="22"/>
                <w:szCs w:val="22"/>
              </w:rPr>
            </w:pPr>
          </w:p>
          <w:p w:rsidR="006B5ECA" w:rsidRDefault="006B5ECA" w:rsidP="006B5ECA">
            <w:pPr>
              <w:pStyle w:val="OT1Kirje"/>
              <w:spacing w:after="0"/>
              <w:rPr>
                <w:rFonts w:ascii="Verdana" w:hAnsi="Verdana"/>
                <w:b/>
                <w:color w:val="FF0000"/>
                <w:spacing w:val="-6"/>
                <w:sz w:val="22"/>
                <w:szCs w:val="22"/>
              </w:rPr>
            </w:pPr>
            <w:r w:rsidRPr="009A4641">
              <w:rPr>
                <w:rFonts w:ascii="Verdana" w:hAnsi="Verdana"/>
                <w:b/>
                <w:color w:val="FF0000"/>
                <w:spacing w:val="-6"/>
                <w:sz w:val="22"/>
                <w:szCs w:val="22"/>
              </w:rPr>
              <w:t>Vapaaehtoinen pelastuspalvelu (2017)</w:t>
            </w:r>
          </w:p>
          <w:p w:rsidR="007D5D11" w:rsidRDefault="007D5D11" w:rsidP="006B5ECA">
            <w:pPr>
              <w:pStyle w:val="OT1Kirje"/>
              <w:spacing w:after="0"/>
              <w:rPr>
                <w:rFonts w:ascii="Verdana" w:hAnsi="Verdana"/>
                <w:color w:val="auto"/>
                <w:spacing w:val="-6"/>
                <w:sz w:val="22"/>
                <w:szCs w:val="22"/>
              </w:rPr>
            </w:pPr>
          </w:p>
          <w:p w:rsidR="007D5D11" w:rsidRDefault="007D5D11" w:rsidP="006B5ECA">
            <w:pPr>
              <w:pStyle w:val="OT1Kirje"/>
              <w:spacing w:after="0"/>
              <w:rPr>
                <w:rFonts w:ascii="Verdana" w:hAnsi="Verdana"/>
                <w:color w:val="auto"/>
                <w:spacing w:val="-6"/>
                <w:sz w:val="22"/>
                <w:szCs w:val="22"/>
              </w:rPr>
            </w:pPr>
            <w:r>
              <w:rPr>
                <w:rFonts w:ascii="Verdana" w:hAnsi="Verdana"/>
                <w:color w:val="auto"/>
                <w:spacing w:val="-6"/>
                <w:sz w:val="22"/>
                <w:szCs w:val="22"/>
              </w:rPr>
              <w:t>Yhteensä 416 hälytystä, joista lähes puolet kadonneen etsintään</w:t>
            </w:r>
          </w:p>
          <w:p w:rsidR="00B436C0" w:rsidRDefault="00B436C0" w:rsidP="006B5ECA">
            <w:pPr>
              <w:pStyle w:val="OT1Kirje"/>
              <w:spacing w:after="0"/>
              <w:rPr>
                <w:rFonts w:ascii="Verdana" w:hAnsi="Verdana"/>
                <w:color w:val="auto"/>
                <w:spacing w:val="-6"/>
                <w:sz w:val="22"/>
                <w:szCs w:val="22"/>
              </w:rPr>
            </w:pPr>
          </w:p>
          <w:p w:rsidR="00B436C0" w:rsidRDefault="00B436C0" w:rsidP="00B436C0">
            <w:pPr>
              <w:pStyle w:val="OT1Kirje"/>
              <w:spacing w:after="0"/>
              <w:rPr>
                <w:rFonts w:ascii="Verdana" w:hAnsi="Verdana"/>
                <w:color w:val="auto"/>
                <w:spacing w:val="-6"/>
                <w:sz w:val="22"/>
                <w:szCs w:val="22"/>
              </w:rPr>
            </w:pPr>
            <w:r w:rsidRPr="005B7311">
              <w:rPr>
                <w:rFonts w:ascii="Verdana" w:hAnsi="Verdana"/>
                <w:color w:val="auto"/>
                <w:spacing w:val="-6"/>
                <w:sz w:val="22"/>
                <w:szCs w:val="22"/>
              </w:rPr>
              <w:t xml:space="preserve">8000 vapaaehtoista kirjautunut hälytysjärjestelmä </w:t>
            </w:r>
            <w:proofErr w:type="spellStart"/>
            <w:r w:rsidRPr="005B7311">
              <w:rPr>
                <w:rFonts w:ascii="Verdana" w:hAnsi="Verdana"/>
                <w:color w:val="auto"/>
                <w:spacing w:val="-6"/>
                <w:sz w:val="22"/>
                <w:szCs w:val="22"/>
              </w:rPr>
              <w:t>OHTOon</w:t>
            </w:r>
            <w:proofErr w:type="spellEnd"/>
          </w:p>
          <w:p w:rsidR="007D5D11" w:rsidRDefault="007D5D11" w:rsidP="006B5ECA">
            <w:pPr>
              <w:pStyle w:val="OT1Kirje"/>
              <w:spacing w:after="0"/>
              <w:rPr>
                <w:rFonts w:ascii="Verdana" w:hAnsi="Verdana"/>
                <w:color w:val="auto"/>
                <w:spacing w:val="-6"/>
                <w:sz w:val="22"/>
                <w:szCs w:val="22"/>
              </w:rPr>
            </w:pPr>
          </w:p>
          <w:p w:rsidR="00B436C0" w:rsidRDefault="00B436C0" w:rsidP="006B5ECA">
            <w:pPr>
              <w:pStyle w:val="OT1Kirje"/>
              <w:spacing w:after="0"/>
              <w:rPr>
                <w:rFonts w:ascii="Verdana" w:hAnsi="Verdana"/>
                <w:color w:val="auto"/>
                <w:spacing w:val="-6"/>
                <w:sz w:val="22"/>
                <w:szCs w:val="22"/>
              </w:rPr>
            </w:pPr>
            <w:r>
              <w:rPr>
                <w:rFonts w:ascii="Verdana" w:hAnsi="Verdana"/>
                <w:color w:val="auto"/>
                <w:spacing w:val="-6"/>
                <w:sz w:val="22"/>
                <w:szCs w:val="22"/>
              </w:rPr>
              <w:t>Vapaaehtoisten ja hälytysryhmien määrällä mitattuna suurin jäsenjärjestö Suomen Punainen Risti</w:t>
            </w:r>
          </w:p>
          <w:p w:rsidR="007D5D11" w:rsidRPr="005B7311" w:rsidRDefault="007D5D11" w:rsidP="006B5ECA">
            <w:pPr>
              <w:pStyle w:val="OT1Kirje"/>
              <w:spacing w:after="0"/>
              <w:rPr>
                <w:rFonts w:ascii="Verdana" w:hAnsi="Verdana"/>
                <w:color w:val="auto"/>
                <w:spacing w:val="-6"/>
                <w:sz w:val="22"/>
                <w:szCs w:val="22"/>
              </w:rPr>
            </w:pPr>
          </w:p>
          <w:p w:rsidR="006B5ECA" w:rsidRDefault="006B5ECA" w:rsidP="006B5ECA">
            <w:pPr>
              <w:pStyle w:val="OT1Kirje"/>
              <w:spacing w:after="0"/>
              <w:rPr>
                <w:rFonts w:ascii="Verdana" w:hAnsi="Verdana"/>
                <w:color w:val="FF0000"/>
                <w:spacing w:val="-6"/>
                <w:sz w:val="22"/>
                <w:szCs w:val="22"/>
              </w:rPr>
            </w:pPr>
            <w:r>
              <w:rPr>
                <w:rFonts w:ascii="Verdana" w:hAnsi="Verdana"/>
                <w:color w:val="FF0000"/>
                <w:spacing w:val="-6"/>
                <w:sz w:val="22"/>
                <w:szCs w:val="22"/>
              </w:rPr>
              <w:t xml:space="preserve"> </w:t>
            </w:r>
          </w:p>
          <w:p w:rsidR="00D04F3F" w:rsidRPr="007103A8" w:rsidRDefault="00D04F3F" w:rsidP="006B5ECA">
            <w:pPr>
              <w:pStyle w:val="OT1Kirje"/>
              <w:spacing w:after="0"/>
              <w:rPr>
                <w:rFonts w:ascii="Verdana" w:hAnsi="Verdana"/>
                <w:color w:val="000000" w:themeColor="text1"/>
                <w:sz w:val="22"/>
                <w:szCs w:val="22"/>
              </w:rPr>
            </w:pPr>
          </w:p>
        </w:tc>
      </w:tr>
      <w:tr w:rsidR="00D04F3F" w:rsidRPr="00127E59" w:rsidTr="008C6892">
        <w:trPr>
          <w:trHeight w:val="242"/>
        </w:trPr>
        <w:tc>
          <w:tcPr>
            <w:tcW w:w="11144" w:type="dxa"/>
            <w:gridSpan w:val="3"/>
            <w:tcBorders>
              <w:top w:val="nil"/>
              <w:bottom w:val="nil"/>
            </w:tcBorders>
            <w:shd w:val="clear" w:color="auto" w:fill="C00000"/>
          </w:tcPr>
          <w:p w:rsidR="00D04F3F" w:rsidRPr="00127E59" w:rsidRDefault="00D04F3F" w:rsidP="008C6892">
            <w:pPr>
              <w:pStyle w:val="OT1Kirje"/>
              <w:spacing w:after="0"/>
              <w:rPr>
                <w:rFonts w:ascii="Verdana" w:hAnsi="Verdana"/>
                <w:spacing w:val="0"/>
                <w:sz w:val="20"/>
                <w:szCs w:val="20"/>
              </w:rPr>
            </w:pPr>
          </w:p>
        </w:tc>
      </w:tr>
      <w:tr w:rsidR="00D04F3F" w:rsidRPr="00E94662" w:rsidTr="008C6892">
        <w:trPr>
          <w:cantSplit/>
          <w:trHeight w:hRule="exact" w:val="397"/>
        </w:trPr>
        <w:tc>
          <w:tcPr>
            <w:tcW w:w="11144" w:type="dxa"/>
            <w:gridSpan w:val="3"/>
            <w:tcBorders>
              <w:top w:val="nil"/>
              <w:bottom w:val="single" w:sz="4" w:space="0" w:color="auto"/>
            </w:tcBorders>
          </w:tcPr>
          <w:p w:rsidR="00D04F3F" w:rsidRPr="00E94662" w:rsidRDefault="00D04F3F" w:rsidP="008C6892">
            <w:pPr>
              <w:pStyle w:val="Footer"/>
              <w:rPr>
                <w:rFonts w:cs="SignaOT-Book"/>
                <w:color w:val="000000"/>
                <w:sz w:val="18"/>
                <w:szCs w:val="18"/>
              </w:rPr>
            </w:pPr>
            <w:r w:rsidRPr="00865276">
              <w:rPr>
                <w:b/>
                <w:color w:val="C00000"/>
                <w:sz w:val="18"/>
                <w:szCs w:val="18"/>
              </w:rPr>
              <w:t>Lisätietoja:</w:t>
            </w:r>
            <w:r>
              <w:rPr>
                <w:b/>
                <w:color w:val="C00000"/>
                <w:sz w:val="18"/>
                <w:szCs w:val="18"/>
              </w:rPr>
              <w:t xml:space="preserve"> </w:t>
            </w:r>
          </w:p>
        </w:tc>
      </w:tr>
      <w:bookmarkEnd w:id="0"/>
    </w:tbl>
    <w:p w:rsidR="00FB18BA" w:rsidRDefault="00FB18BA" w:rsidP="00FB18BA">
      <w:pPr>
        <w:keepNext/>
        <w:keepLines/>
        <w:autoSpaceDE w:val="0"/>
        <w:autoSpaceDN w:val="0"/>
        <w:adjustRightInd w:val="0"/>
        <w:ind w:right="340" w:firstLine="851"/>
        <w:textAlignment w:val="center"/>
        <w:rPr>
          <w:rFonts w:cs="Signa Column Black"/>
          <w:b/>
          <w:color w:val="FF0000"/>
          <w:sz w:val="24"/>
          <w:szCs w:val="24"/>
        </w:rPr>
      </w:pPr>
    </w:p>
    <w:p w:rsidR="00C8165A" w:rsidRDefault="00AB1D46" w:rsidP="00FB18BA">
      <w:pPr>
        <w:keepNext/>
        <w:keepLines/>
        <w:autoSpaceDE w:val="0"/>
        <w:autoSpaceDN w:val="0"/>
        <w:adjustRightInd w:val="0"/>
        <w:ind w:right="340" w:firstLine="851"/>
        <w:textAlignment w:val="center"/>
        <w:rPr>
          <w:rFonts w:cs="Signa Column Black"/>
          <w:b/>
          <w:color w:val="FF0000"/>
          <w:sz w:val="24"/>
          <w:szCs w:val="24"/>
        </w:rPr>
      </w:pPr>
      <w:r>
        <w:rPr>
          <w:rFonts w:cs="Signa Column Black"/>
          <w:b/>
          <w:color w:val="FF0000"/>
          <w:sz w:val="24"/>
          <w:szCs w:val="24"/>
        </w:rPr>
        <w:t xml:space="preserve">Hälytysryhmien vapaaehtoiset </w:t>
      </w:r>
      <w:r w:rsidR="00DF1857">
        <w:rPr>
          <w:rFonts w:cs="Signa Column Black"/>
          <w:b/>
          <w:color w:val="FF0000"/>
          <w:sz w:val="24"/>
          <w:szCs w:val="24"/>
        </w:rPr>
        <w:t>antavat tukea</w:t>
      </w:r>
      <w:r>
        <w:rPr>
          <w:rFonts w:cs="Signa Column Black"/>
          <w:b/>
          <w:color w:val="FF0000"/>
          <w:sz w:val="24"/>
          <w:szCs w:val="24"/>
        </w:rPr>
        <w:t xml:space="preserve"> perustarpeissa</w:t>
      </w:r>
    </w:p>
    <w:p w:rsidR="00C8165A" w:rsidRPr="002D6F7E" w:rsidRDefault="00C8165A" w:rsidP="009D6379">
      <w:pPr>
        <w:keepNext/>
        <w:keepLines/>
        <w:autoSpaceDE w:val="0"/>
        <w:autoSpaceDN w:val="0"/>
        <w:adjustRightInd w:val="0"/>
        <w:ind w:left="851" w:right="340"/>
        <w:textAlignment w:val="center"/>
        <w:rPr>
          <w:rFonts w:cs="Signa Column Black"/>
          <w:sz w:val="16"/>
          <w:szCs w:val="16"/>
        </w:rPr>
      </w:pPr>
    </w:p>
    <w:p w:rsidR="00C8165A" w:rsidRPr="00A11DC1" w:rsidRDefault="00C8165A" w:rsidP="009D6379">
      <w:pPr>
        <w:keepNext/>
        <w:keepLines/>
        <w:autoSpaceDE w:val="0"/>
        <w:autoSpaceDN w:val="0"/>
        <w:adjustRightInd w:val="0"/>
        <w:ind w:left="851" w:right="340"/>
        <w:textAlignment w:val="center"/>
        <w:rPr>
          <w:sz w:val="20"/>
        </w:rPr>
      </w:pPr>
      <w:r>
        <w:rPr>
          <w:rFonts w:cs="Signa Column Black"/>
          <w:sz w:val="20"/>
          <w:szCs w:val="20"/>
        </w:rPr>
        <w:t xml:space="preserve">Punaisen Ristin koulutetut </w:t>
      </w:r>
      <w:r w:rsidR="00AB1D46">
        <w:rPr>
          <w:rFonts w:cs="Signa Column Black"/>
          <w:sz w:val="20"/>
          <w:szCs w:val="20"/>
        </w:rPr>
        <w:t>hälytysryhmien</w:t>
      </w:r>
      <w:r>
        <w:rPr>
          <w:rFonts w:cs="Signa Column Black"/>
          <w:sz w:val="20"/>
          <w:szCs w:val="20"/>
        </w:rPr>
        <w:t xml:space="preserve"> vapaaehtoiset tukevat viranomaisten auttamistyötä onnettomuus- ja erityistilanteissa. </w:t>
      </w:r>
      <w:r w:rsidR="00AB1D46" w:rsidRPr="00F25476">
        <w:rPr>
          <w:sz w:val="20"/>
        </w:rPr>
        <w:t>Tavoit</w:t>
      </w:r>
      <w:r w:rsidR="00AB1D46">
        <w:rPr>
          <w:sz w:val="20"/>
        </w:rPr>
        <w:t>t</w:t>
      </w:r>
      <w:r w:rsidR="00AB1D46" w:rsidRPr="00F25476">
        <w:rPr>
          <w:sz w:val="20"/>
        </w:rPr>
        <w:t>eenamme on, että Punaisen Ristin hälytysryhmän osaamiseen kaikkialla Suomessa kuuluu ensiapu, ensihuolto, kotimaan apu ja henkinen tuki</w:t>
      </w:r>
      <w:r w:rsidR="00AB1D46">
        <w:rPr>
          <w:sz w:val="20"/>
        </w:rPr>
        <w:t>.</w:t>
      </w:r>
      <w:r w:rsidR="00A11DC1">
        <w:rPr>
          <w:sz w:val="20"/>
        </w:rPr>
        <w:t xml:space="preserve"> Vapaaehtoisten osaamiseen tulee kuulua</w:t>
      </w:r>
    </w:p>
    <w:p w:rsidR="00C8165A" w:rsidRPr="005F074F" w:rsidRDefault="00AB1D46" w:rsidP="009D6379">
      <w:pPr>
        <w:pStyle w:val="ListParagraph"/>
        <w:keepNext/>
        <w:keepLines/>
        <w:numPr>
          <w:ilvl w:val="0"/>
          <w:numId w:val="18"/>
        </w:numPr>
        <w:autoSpaceDE w:val="0"/>
        <w:autoSpaceDN w:val="0"/>
        <w:adjustRightInd w:val="0"/>
        <w:ind w:right="340"/>
        <w:textAlignment w:val="center"/>
        <w:rPr>
          <w:rFonts w:cs="Signa Column Black"/>
          <w:sz w:val="20"/>
          <w:szCs w:val="20"/>
        </w:rPr>
      </w:pPr>
      <w:r>
        <w:rPr>
          <w:rFonts w:cs="Signa Column Black"/>
          <w:sz w:val="20"/>
          <w:szCs w:val="20"/>
        </w:rPr>
        <w:t>tukitoimet</w:t>
      </w:r>
      <w:r w:rsidR="00C8165A" w:rsidRPr="005F074F">
        <w:rPr>
          <w:rFonts w:cs="Signa Column Black"/>
          <w:sz w:val="20"/>
          <w:szCs w:val="20"/>
        </w:rPr>
        <w:t xml:space="preserve"> kadonneiden ihmisten etsinnässä</w:t>
      </w:r>
    </w:p>
    <w:p w:rsidR="00C8165A" w:rsidRPr="005F074F" w:rsidRDefault="00C8165A" w:rsidP="009D6379">
      <w:pPr>
        <w:pStyle w:val="ListParagraph"/>
        <w:keepNext/>
        <w:keepLines/>
        <w:numPr>
          <w:ilvl w:val="0"/>
          <w:numId w:val="18"/>
        </w:numPr>
        <w:autoSpaceDE w:val="0"/>
        <w:autoSpaceDN w:val="0"/>
        <w:adjustRightInd w:val="0"/>
        <w:ind w:right="340"/>
        <w:textAlignment w:val="center"/>
        <w:rPr>
          <w:rFonts w:cs="Signa Column Black"/>
          <w:sz w:val="20"/>
          <w:szCs w:val="20"/>
        </w:rPr>
      </w:pPr>
      <w:r>
        <w:rPr>
          <w:rFonts w:cs="Signa Column Black"/>
          <w:sz w:val="20"/>
          <w:szCs w:val="20"/>
        </w:rPr>
        <w:t xml:space="preserve">avustaminen </w:t>
      </w:r>
      <w:r w:rsidRPr="005F074F">
        <w:rPr>
          <w:rFonts w:cs="Signa Column Black"/>
          <w:sz w:val="20"/>
          <w:szCs w:val="20"/>
        </w:rPr>
        <w:t>hätämajoituksessa</w:t>
      </w:r>
    </w:p>
    <w:p w:rsidR="00C8165A" w:rsidRPr="005F074F" w:rsidRDefault="00C8165A" w:rsidP="009D6379">
      <w:pPr>
        <w:pStyle w:val="ListParagraph"/>
        <w:keepNext/>
        <w:keepLines/>
        <w:numPr>
          <w:ilvl w:val="0"/>
          <w:numId w:val="18"/>
        </w:numPr>
        <w:autoSpaceDE w:val="0"/>
        <w:autoSpaceDN w:val="0"/>
        <w:adjustRightInd w:val="0"/>
        <w:ind w:right="340"/>
        <w:textAlignment w:val="center"/>
        <w:rPr>
          <w:rFonts w:cs="Signa Column Black"/>
          <w:sz w:val="20"/>
          <w:szCs w:val="20"/>
        </w:rPr>
      </w:pPr>
      <w:r w:rsidRPr="005F074F">
        <w:rPr>
          <w:rFonts w:cs="Signa Column Black"/>
          <w:sz w:val="20"/>
          <w:szCs w:val="20"/>
        </w:rPr>
        <w:t>vaatettaminen ja muu välttämätön aineellinen apu</w:t>
      </w:r>
    </w:p>
    <w:p w:rsidR="00C8165A" w:rsidRPr="005F074F" w:rsidRDefault="00C8165A" w:rsidP="009D6379">
      <w:pPr>
        <w:pStyle w:val="ListParagraph"/>
        <w:keepNext/>
        <w:keepLines/>
        <w:numPr>
          <w:ilvl w:val="0"/>
          <w:numId w:val="18"/>
        </w:numPr>
        <w:autoSpaceDE w:val="0"/>
        <w:autoSpaceDN w:val="0"/>
        <w:adjustRightInd w:val="0"/>
        <w:ind w:right="340"/>
        <w:textAlignment w:val="center"/>
        <w:rPr>
          <w:rFonts w:cs="Signa Column Black"/>
          <w:sz w:val="20"/>
          <w:szCs w:val="20"/>
        </w:rPr>
      </w:pPr>
      <w:r w:rsidRPr="005F074F">
        <w:rPr>
          <w:rFonts w:cs="Signa Column Black"/>
          <w:sz w:val="20"/>
          <w:szCs w:val="20"/>
        </w:rPr>
        <w:t>ruokahuollon järjestämisessä tukeminen</w:t>
      </w:r>
    </w:p>
    <w:p w:rsidR="00C8165A" w:rsidRPr="005F074F" w:rsidRDefault="00C8165A" w:rsidP="009D6379">
      <w:pPr>
        <w:pStyle w:val="ListParagraph"/>
        <w:keepNext/>
        <w:keepLines/>
        <w:numPr>
          <w:ilvl w:val="0"/>
          <w:numId w:val="18"/>
        </w:numPr>
        <w:autoSpaceDE w:val="0"/>
        <w:autoSpaceDN w:val="0"/>
        <w:adjustRightInd w:val="0"/>
        <w:ind w:right="340"/>
        <w:textAlignment w:val="center"/>
        <w:rPr>
          <w:rFonts w:cs="Signa Column Black"/>
          <w:sz w:val="20"/>
          <w:szCs w:val="20"/>
        </w:rPr>
      </w:pPr>
      <w:r w:rsidRPr="005F074F">
        <w:rPr>
          <w:rFonts w:cs="Signa Column Black"/>
          <w:sz w:val="20"/>
          <w:szCs w:val="20"/>
        </w:rPr>
        <w:t>ensiapu ja terveydentilaan liittyvien tarpeiden selvittäminen</w:t>
      </w:r>
    </w:p>
    <w:p w:rsidR="00C8165A" w:rsidRPr="005F074F" w:rsidRDefault="00C8165A" w:rsidP="009D6379">
      <w:pPr>
        <w:pStyle w:val="ListParagraph"/>
        <w:keepNext/>
        <w:keepLines/>
        <w:numPr>
          <w:ilvl w:val="0"/>
          <w:numId w:val="18"/>
        </w:numPr>
        <w:autoSpaceDE w:val="0"/>
        <w:autoSpaceDN w:val="0"/>
        <w:adjustRightInd w:val="0"/>
        <w:ind w:right="340"/>
        <w:textAlignment w:val="center"/>
        <w:rPr>
          <w:rFonts w:cs="Signa Column Black"/>
          <w:sz w:val="20"/>
          <w:szCs w:val="20"/>
        </w:rPr>
      </w:pPr>
      <w:r w:rsidRPr="005F074F">
        <w:rPr>
          <w:rFonts w:cs="Signa Column Black"/>
          <w:sz w:val="20"/>
          <w:szCs w:val="20"/>
        </w:rPr>
        <w:t>neuvonta ja käytännön apu</w:t>
      </w:r>
    </w:p>
    <w:p w:rsidR="00C8165A" w:rsidRPr="005F074F" w:rsidRDefault="00C8165A" w:rsidP="009D6379">
      <w:pPr>
        <w:pStyle w:val="ListParagraph"/>
        <w:keepNext/>
        <w:keepLines/>
        <w:numPr>
          <w:ilvl w:val="0"/>
          <w:numId w:val="18"/>
        </w:numPr>
        <w:autoSpaceDE w:val="0"/>
        <w:autoSpaceDN w:val="0"/>
        <w:adjustRightInd w:val="0"/>
        <w:ind w:right="340"/>
        <w:textAlignment w:val="center"/>
        <w:rPr>
          <w:rFonts w:cs="Signa Column Black"/>
          <w:sz w:val="20"/>
          <w:szCs w:val="20"/>
        </w:rPr>
      </w:pPr>
      <w:r w:rsidRPr="005F074F">
        <w:rPr>
          <w:rFonts w:cs="Signa Column Black"/>
          <w:sz w:val="20"/>
          <w:szCs w:val="20"/>
        </w:rPr>
        <w:t>läsnäolo ja henkinen tuki</w:t>
      </w:r>
    </w:p>
    <w:p w:rsidR="00C8165A" w:rsidRPr="005F074F" w:rsidRDefault="00C8165A" w:rsidP="009D6379">
      <w:pPr>
        <w:pStyle w:val="ListParagraph"/>
        <w:keepNext/>
        <w:keepLines/>
        <w:numPr>
          <w:ilvl w:val="0"/>
          <w:numId w:val="18"/>
        </w:numPr>
        <w:autoSpaceDE w:val="0"/>
        <w:autoSpaceDN w:val="0"/>
        <w:adjustRightInd w:val="0"/>
        <w:ind w:right="340"/>
        <w:textAlignment w:val="center"/>
        <w:rPr>
          <w:rFonts w:cs="Signa Column Black"/>
          <w:sz w:val="20"/>
          <w:szCs w:val="20"/>
        </w:rPr>
      </w:pPr>
      <w:r w:rsidRPr="005F074F">
        <w:rPr>
          <w:rFonts w:cs="Signa Column Black"/>
          <w:sz w:val="20"/>
          <w:szCs w:val="20"/>
        </w:rPr>
        <w:t>henkilöiden ja tapahtumien kirjaaminen</w:t>
      </w:r>
    </w:p>
    <w:p w:rsidR="00C8165A" w:rsidRPr="005F074F" w:rsidRDefault="00C8165A" w:rsidP="009D6379">
      <w:pPr>
        <w:pStyle w:val="ListParagraph"/>
        <w:keepNext/>
        <w:keepLines/>
        <w:numPr>
          <w:ilvl w:val="0"/>
          <w:numId w:val="18"/>
        </w:numPr>
        <w:autoSpaceDE w:val="0"/>
        <w:autoSpaceDN w:val="0"/>
        <w:adjustRightInd w:val="0"/>
        <w:ind w:right="340"/>
        <w:textAlignment w:val="center"/>
        <w:rPr>
          <w:rFonts w:cs="Signa Column Black"/>
          <w:sz w:val="20"/>
          <w:szCs w:val="20"/>
        </w:rPr>
      </w:pPr>
      <w:r w:rsidRPr="005F074F">
        <w:rPr>
          <w:rFonts w:cs="Signa Column Black"/>
          <w:sz w:val="20"/>
          <w:szCs w:val="20"/>
        </w:rPr>
        <w:t>Punaisen Ristin katastrofirahaston käyttö sekä</w:t>
      </w:r>
    </w:p>
    <w:p w:rsidR="00C8165A" w:rsidRPr="005F074F" w:rsidRDefault="00B06591" w:rsidP="009D6379">
      <w:pPr>
        <w:pStyle w:val="ListParagraph"/>
        <w:keepNext/>
        <w:keepLines/>
        <w:numPr>
          <w:ilvl w:val="0"/>
          <w:numId w:val="18"/>
        </w:numPr>
        <w:autoSpaceDE w:val="0"/>
        <w:autoSpaceDN w:val="0"/>
        <w:adjustRightInd w:val="0"/>
        <w:ind w:right="340"/>
        <w:textAlignment w:val="center"/>
        <w:rPr>
          <w:rFonts w:cs="Signa Column Black"/>
          <w:sz w:val="20"/>
          <w:szCs w:val="20"/>
        </w:rPr>
      </w:pPr>
      <w:r>
        <w:rPr>
          <w:rFonts w:cs="Signa Column Black"/>
          <w:sz w:val="20"/>
          <w:szCs w:val="20"/>
        </w:rPr>
        <w:t>perheyhteyksien palauttaminen onnettomuuksissa</w:t>
      </w:r>
      <w:r w:rsidR="00C8165A" w:rsidRPr="005F074F">
        <w:rPr>
          <w:rFonts w:cs="Signa Column Black"/>
          <w:sz w:val="20"/>
          <w:szCs w:val="20"/>
        </w:rPr>
        <w:t>.</w:t>
      </w:r>
    </w:p>
    <w:p w:rsidR="00C8165A" w:rsidRPr="002D6F7E" w:rsidRDefault="00C8165A" w:rsidP="009D6379">
      <w:pPr>
        <w:keepNext/>
        <w:keepLines/>
        <w:autoSpaceDE w:val="0"/>
        <w:autoSpaceDN w:val="0"/>
        <w:adjustRightInd w:val="0"/>
        <w:ind w:left="851" w:right="340"/>
        <w:textAlignment w:val="center"/>
        <w:rPr>
          <w:rFonts w:cs="Signa Column Black"/>
          <w:sz w:val="16"/>
          <w:szCs w:val="16"/>
        </w:rPr>
      </w:pPr>
    </w:p>
    <w:p w:rsidR="00C8165A" w:rsidRPr="0050673A" w:rsidRDefault="00AB1D46" w:rsidP="009D6379">
      <w:pPr>
        <w:keepNext/>
        <w:keepLines/>
        <w:autoSpaceDE w:val="0"/>
        <w:autoSpaceDN w:val="0"/>
        <w:adjustRightInd w:val="0"/>
        <w:ind w:left="851" w:right="340"/>
        <w:textAlignment w:val="center"/>
        <w:rPr>
          <w:rFonts w:cs="Signa Column Black"/>
          <w:sz w:val="20"/>
          <w:szCs w:val="20"/>
        </w:rPr>
      </w:pPr>
      <w:r>
        <w:rPr>
          <w:rFonts w:cs="Signa Column Black"/>
          <w:sz w:val="20"/>
          <w:szCs w:val="20"/>
        </w:rPr>
        <w:t>Valmiusryhmätoimintaa</w:t>
      </w:r>
      <w:r w:rsidR="00C8165A">
        <w:rPr>
          <w:rFonts w:cs="Signa Column Black"/>
          <w:sz w:val="20"/>
          <w:szCs w:val="20"/>
        </w:rPr>
        <w:t xml:space="preserve"> voi harrastaa </w:t>
      </w:r>
      <w:r>
        <w:rPr>
          <w:rFonts w:cs="Signa Column Black"/>
          <w:sz w:val="20"/>
          <w:szCs w:val="20"/>
        </w:rPr>
        <w:t xml:space="preserve">paikallisissa toimintaryhmissä. Näistä toimintaryhmistä tulee hälytysryhmiä, kun ne ovat kirjautuneet OHTO-hälytysjärjestelmään. </w:t>
      </w:r>
      <w:r>
        <w:rPr>
          <w:sz w:val="20"/>
        </w:rPr>
        <w:t>Tarvittaessa Punaisen Ristin toimijoita voi pyytää apuun myös suoraan ilman viranomaisen pyyntöä – silloin puhutaan usein osastojen tarjoamasta ”kotimaan avusta”.</w:t>
      </w:r>
    </w:p>
    <w:p w:rsidR="00C8165A" w:rsidRPr="002D6F7E" w:rsidRDefault="00C8165A" w:rsidP="00C8165A">
      <w:pPr>
        <w:autoSpaceDE w:val="0"/>
        <w:autoSpaceDN w:val="0"/>
        <w:adjustRightInd w:val="0"/>
        <w:ind w:left="851" w:right="340"/>
        <w:textAlignment w:val="center"/>
        <w:rPr>
          <w:rFonts w:cs="Signa Column Black"/>
          <w:b/>
          <w:color w:val="FF0000"/>
          <w:sz w:val="16"/>
          <w:szCs w:val="16"/>
        </w:rPr>
      </w:pPr>
    </w:p>
    <w:p w:rsidR="00C8165A" w:rsidRDefault="00C8165A" w:rsidP="00C8165A">
      <w:pPr>
        <w:autoSpaceDE w:val="0"/>
        <w:autoSpaceDN w:val="0"/>
        <w:adjustRightInd w:val="0"/>
        <w:ind w:left="851" w:right="340"/>
        <w:textAlignment w:val="center"/>
        <w:rPr>
          <w:rFonts w:cs="Signa Column Black"/>
          <w:b/>
          <w:color w:val="FF0000"/>
          <w:sz w:val="24"/>
          <w:szCs w:val="24"/>
        </w:rPr>
      </w:pPr>
      <w:r>
        <w:rPr>
          <w:rFonts w:cs="Signa Column Black"/>
          <w:b/>
          <w:color w:val="FF0000"/>
          <w:sz w:val="24"/>
          <w:szCs w:val="24"/>
        </w:rPr>
        <w:t>Onnettomuuksiin apua katastrofirahaston turvin</w:t>
      </w:r>
    </w:p>
    <w:p w:rsidR="00C8165A" w:rsidRPr="002D6F7E" w:rsidRDefault="00C8165A" w:rsidP="00C8165A">
      <w:pPr>
        <w:autoSpaceDE w:val="0"/>
        <w:autoSpaceDN w:val="0"/>
        <w:adjustRightInd w:val="0"/>
        <w:ind w:left="851" w:right="340"/>
        <w:textAlignment w:val="center"/>
        <w:rPr>
          <w:rFonts w:cs="Signa Column Black"/>
          <w:b/>
          <w:color w:val="FF0000"/>
          <w:sz w:val="16"/>
          <w:szCs w:val="16"/>
        </w:rPr>
      </w:pPr>
    </w:p>
    <w:p w:rsidR="00C8165A" w:rsidRDefault="00C8165A" w:rsidP="00C8165A">
      <w:pPr>
        <w:pStyle w:val="NormalWeb"/>
        <w:spacing w:before="0" w:beforeAutospacing="0" w:after="0" w:afterAutospacing="0"/>
        <w:ind w:left="851"/>
        <w:rPr>
          <w:rFonts w:ascii="Verdana" w:hAnsi="Verdana"/>
          <w:sz w:val="20"/>
          <w:szCs w:val="20"/>
          <w:lang w:val="fi-FI"/>
        </w:rPr>
      </w:pPr>
      <w:r w:rsidRPr="002668AE">
        <w:rPr>
          <w:rFonts w:ascii="Verdana" w:hAnsi="Verdana"/>
          <w:sz w:val="20"/>
          <w:szCs w:val="20"/>
          <w:lang w:val="fi-FI"/>
        </w:rPr>
        <w:t xml:space="preserve">Suomen Punaisen Ristin piirit ja osastot voivat </w:t>
      </w:r>
      <w:r>
        <w:rPr>
          <w:rFonts w:ascii="Verdana" w:hAnsi="Verdana"/>
          <w:sz w:val="20"/>
          <w:szCs w:val="20"/>
          <w:lang w:val="fi-FI"/>
        </w:rPr>
        <w:t xml:space="preserve">avustaa äkillisten onnettomuuksien uhreja Punaisen Ristin katastrofirahaston varoin. </w:t>
      </w:r>
      <w:r w:rsidRPr="002668AE">
        <w:rPr>
          <w:rFonts w:ascii="Verdana" w:hAnsi="Verdana"/>
          <w:sz w:val="20"/>
          <w:szCs w:val="20"/>
          <w:lang w:val="fi-FI"/>
        </w:rPr>
        <w:t>Tällainen äkillinen onnettomuus voi olla esimerkiksi tulipalo, tulva, luonnononnettomuus, liikenneonnettomuus, suuronnettomuus tai rikoksen uhriksi joutuminen.</w:t>
      </w:r>
    </w:p>
    <w:p w:rsidR="00C8165A" w:rsidRPr="002D6F7E" w:rsidRDefault="00C8165A" w:rsidP="00C8165A">
      <w:pPr>
        <w:pStyle w:val="NormalWeb"/>
        <w:spacing w:before="0" w:beforeAutospacing="0" w:after="0" w:afterAutospacing="0"/>
        <w:ind w:left="851"/>
        <w:rPr>
          <w:rFonts w:ascii="Verdana" w:hAnsi="Verdana"/>
          <w:sz w:val="16"/>
          <w:szCs w:val="16"/>
          <w:lang w:val="fi-FI"/>
        </w:rPr>
      </w:pPr>
    </w:p>
    <w:p w:rsidR="00C8165A" w:rsidRDefault="00C8165A" w:rsidP="00C8165A">
      <w:pPr>
        <w:pStyle w:val="NormalWeb"/>
        <w:spacing w:before="0" w:beforeAutospacing="0" w:after="0" w:afterAutospacing="0"/>
        <w:ind w:left="851"/>
        <w:rPr>
          <w:rFonts w:ascii="Verdana" w:hAnsi="Verdana"/>
          <w:sz w:val="20"/>
          <w:szCs w:val="20"/>
          <w:lang w:val="fi-FI"/>
        </w:rPr>
      </w:pPr>
      <w:r w:rsidRPr="002668AE">
        <w:rPr>
          <w:rFonts w:ascii="Verdana" w:hAnsi="Verdana"/>
          <w:sz w:val="20"/>
          <w:szCs w:val="20"/>
          <w:lang w:val="fi-FI"/>
        </w:rPr>
        <w:t>Apu voi olla ohjausta ja neuvontaa, käytännön apua tai taloudellista tukea. Taloudellista tukea voidaan myöntää Suomen Punaisen Ristin katastrofirahastosta onnettomuudesta välittömästi seuraaviin tarpeisiin.</w:t>
      </w:r>
      <w:r>
        <w:rPr>
          <w:rFonts w:ascii="Verdana" w:hAnsi="Verdana"/>
          <w:sz w:val="20"/>
          <w:szCs w:val="20"/>
          <w:lang w:val="fi-FI"/>
        </w:rPr>
        <w:t xml:space="preserve"> Apu täydentää viranomaisten antamaa tukea, mutta ei korvaa sitä.</w:t>
      </w:r>
    </w:p>
    <w:p w:rsidR="004F3ECA" w:rsidRDefault="004F3ECA" w:rsidP="00C8165A">
      <w:pPr>
        <w:pStyle w:val="NormalWeb"/>
        <w:spacing w:before="0" w:beforeAutospacing="0" w:after="0" w:afterAutospacing="0"/>
        <w:ind w:left="851"/>
        <w:rPr>
          <w:rFonts w:ascii="Verdana" w:hAnsi="Verdana"/>
          <w:sz w:val="20"/>
          <w:szCs w:val="20"/>
          <w:lang w:val="fi-FI"/>
        </w:rPr>
      </w:pPr>
    </w:p>
    <w:p w:rsidR="004F3ECA" w:rsidRDefault="004F3ECA" w:rsidP="004F3ECA">
      <w:pPr>
        <w:autoSpaceDE w:val="0"/>
        <w:autoSpaceDN w:val="0"/>
        <w:adjustRightInd w:val="0"/>
        <w:ind w:left="851" w:right="339"/>
        <w:textAlignment w:val="center"/>
        <w:rPr>
          <w:rFonts w:cs="Signa Column Black"/>
          <w:b/>
          <w:color w:val="FF0000"/>
          <w:sz w:val="24"/>
          <w:szCs w:val="24"/>
        </w:rPr>
      </w:pPr>
      <w:r>
        <w:rPr>
          <w:rFonts w:cs="Signa Column Black"/>
          <w:b/>
          <w:color w:val="FF0000"/>
          <w:sz w:val="24"/>
          <w:szCs w:val="24"/>
        </w:rPr>
        <w:t>Punaisen Ristin vastaanottokeskustoiminta</w:t>
      </w:r>
    </w:p>
    <w:p w:rsidR="004F3ECA" w:rsidRDefault="004F3ECA" w:rsidP="004F3ECA">
      <w:pPr>
        <w:autoSpaceDE w:val="0"/>
        <w:autoSpaceDN w:val="0"/>
        <w:adjustRightInd w:val="0"/>
        <w:ind w:left="851" w:right="339"/>
        <w:textAlignment w:val="center"/>
        <w:rPr>
          <w:rFonts w:cs="Signa Column Black"/>
          <w:b/>
          <w:color w:val="FF0000"/>
          <w:sz w:val="24"/>
          <w:szCs w:val="24"/>
        </w:rPr>
      </w:pPr>
    </w:p>
    <w:p w:rsidR="003B7100" w:rsidRPr="003B7100" w:rsidRDefault="003B7100" w:rsidP="003B7100">
      <w:pPr>
        <w:autoSpaceDE w:val="0"/>
        <w:autoSpaceDN w:val="0"/>
        <w:adjustRightInd w:val="0"/>
        <w:ind w:left="851"/>
        <w:rPr>
          <w:rFonts w:cs="SignaOT-Book"/>
          <w:color w:val="231F20"/>
          <w:sz w:val="20"/>
          <w:szCs w:val="20"/>
        </w:rPr>
      </w:pPr>
      <w:r w:rsidRPr="003B7100">
        <w:rPr>
          <w:rFonts w:cs="SignaOT-Book"/>
          <w:color w:val="231F20"/>
          <w:sz w:val="20"/>
          <w:szCs w:val="20"/>
        </w:rPr>
        <w:t>Punainen Risti auttaa turvapaikanhakijoita</w:t>
      </w:r>
      <w:r>
        <w:rPr>
          <w:rFonts w:cs="SignaOT-Book"/>
          <w:color w:val="231F20"/>
          <w:sz w:val="20"/>
          <w:szCs w:val="20"/>
        </w:rPr>
        <w:t xml:space="preserve"> </w:t>
      </w:r>
      <w:r w:rsidRPr="003B7100">
        <w:rPr>
          <w:rFonts w:cs="SignaOT-Book"/>
          <w:color w:val="231F20"/>
          <w:sz w:val="20"/>
          <w:szCs w:val="20"/>
        </w:rPr>
        <w:t>perustamalla Maahanmuuttoviraston toimeksiannosta</w:t>
      </w:r>
    </w:p>
    <w:p w:rsidR="003B7100" w:rsidRPr="003B7100" w:rsidRDefault="003B7100" w:rsidP="003B7100">
      <w:pPr>
        <w:autoSpaceDE w:val="0"/>
        <w:autoSpaceDN w:val="0"/>
        <w:adjustRightInd w:val="0"/>
        <w:ind w:left="851"/>
        <w:rPr>
          <w:rFonts w:cs="SignaOT-Book"/>
          <w:color w:val="231F20"/>
          <w:sz w:val="20"/>
          <w:szCs w:val="20"/>
        </w:rPr>
      </w:pPr>
      <w:r w:rsidRPr="003B7100">
        <w:rPr>
          <w:rFonts w:cs="SignaOT-Book"/>
          <w:color w:val="231F20"/>
          <w:sz w:val="20"/>
          <w:szCs w:val="20"/>
        </w:rPr>
        <w:t>vasta</w:t>
      </w:r>
      <w:r>
        <w:rPr>
          <w:rFonts w:cs="SignaOT-Book"/>
          <w:color w:val="231F20"/>
          <w:sz w:val="20"/>
          <w:szCs w:val="20"/>
        </w:rPr>
        <w:t xml:space="preserve">anottokeskuksia yksin tulleille </w:t>
      </w:r>
      <w:r w:rsidRPr="003B7100">
        <w:rPr>
          <w:rFonts w:cs="SignaOT-Book"/>
          <w:color w:val="231F20"/>
          <w:sz w:val="20"/>
          <w:szCs w:val="20"/>
        </w:rPr>
        <w:t>alaikäisille, aikuisille ja perheille sekä tuottamalla</w:t>
      </w:r>
    </w:p>
    <w:p w:rsidR="003B7100" w:rsidRPr="003B7100" w:rsidRDefault="003B7100" w:rsidP="003B7100">
      <w:pPr>
        <w:autoSpaceDE w:val="0"/>
        <w:autoSpaceDN w:val="0"/>
        <w:adjustRightInd w:val="0"/>
        <w:ind w:left="851"/>
        <w:rPr>
          <w:rFonts w:cs="SignaOT-Book"/>
          <w:color w:val="231F20"/>
          <w:sz w:val="20"/>
          <w:szCs w:val="20"/>
        </w:rPr>
      </w:pPr>
      <w:r w:rsidRPr="003B7100">
        <w:rPr>
          <w:rFonts w:cs="SignaOT-Book"/>
          <w:color w:val="231F20"/>
          <w:sz w:val="20"/>
          <w:szCs w:val="20"/>
        </w:rPr>
        <w:t>vastaanottopalveluita.</w:t>
      </w:r>
    </w:p>
    <w:p w:rsidR="003B7100" w:rsidRDefault="003B7100" w:rsidP="003B7100">
      <w:pPr>
        <w:autoSpaceDE w:val="0"/>
        <w:autoSpaceDN w:val="0"/>
        <w:adjustRightInd w:val="0"/>
        <w:ind w:left="851"/>
        <w:rPr>
          <w:rFonts w:cs="SignaOT-Book"/>
          <w:color w:val="231F20"/>
          <w:sz w:val="20"/>
          <w:szCs w:val="20"/>
        </w:rPr>
      </w:pPr>
    </w:p>
    <w:p w:rsidR="003B7100" w:rsidRPr="003B7100" w:rsidRDefault="003B7100" w:rsidP="003B7100">
      <w:pPr>
        <w:autoSpaceDE w:val="0"/>
        <w:autoSpaceDN w:val="0"/>
        <w:adjustRightInd w:val="0"/>
        <w:ind w:left="851"/>
        <w:rPr>
          <w:rFonts w:cs="SignaOT-Book"/>
          <w:color w:val="231F20"/>
          <w:sz w:val="20"/>
          <w:szCs w:val="20"/>
        </w:rPr>
      </w:pPr>
      <w:r w:rsidRPr="003B7100">
        <w:rPr>
          <w:rFonts w:cs="SignaOT-Book"/>
          <w:color w:val="231F20"/>
          <w:sz w:val="20"/>
          <w:szCs w:val="20"/>
        </w:rPr>
        <w:t>Maahanmuutt</w:t>
      </w:r>
      <w:r>
        <w:rPr>
          <w:rFonts w:cs="SignaOT-Book"/>
          <w:color w:val="231F20"/>
          <w:sz w:val="20"/>
          <w:szCs w:val="20"/>
        </w:rPr>
        <w:t xml:space="preserve">ajien avustaminen, kotoutumisen </w:t>
      </w:r>
      <w:r w:rsidRPr="003B7100">
        <w:rPr>
          <w:rFonts w:cs="SignaOT-Book"/>
          <w:color w:val="231F20"/>
          <w:sz w:val="20"/>
          <w:szCs w:val="20"/>
        </w:rPr>
        <w:t>tukeminen, vaikuttaminen maahanmuuttajien ja</w:t>
      </w:r>
    </w:p>
    <w:p w:rsidR="003B7100" w:rsidRPr="003B7100" w:rsidRDefault="003B7100" w:rsidP="003B7100">
      <w:pPr>
        <w:autoSpaceDE w:val="0"/>
        <w:autoSpaceDN w:val="0"/>
        <w:adjustRightInd w:val="0"/>
        <w:ind w:left="851"/>
        <w:rPr>
          <w:rFonts w:cs="SignaOT-Book"/>
          <w:color w:val="231F20"/>
          <w:sz w:val="20"/>
          <w:szCs w:val="20"/>
        </w:rPr>
      </w:pPr>
      <w:r w:rsidRPr="003B7100">
        <w:rPr>
          <w:rFonts w:cs="SignaOT-Book"/>
          <w:color w:val="231F20"/>
          <w:sz w:val="20"/>
          <w:szCs w:val="20"/>
        </w:rPr>
        <w:t>turvapaikanhakijoiden oikeuksien pu</w:t>
      </w:r>
      <w:r>
        <w:rPr>
          <w:rFonts w:cs="SignaOT-Book"/>
          <w:color w:val="231F20"/>
          <w:sz w:val="20"/>
          <w:szCs w:val="20"/>
        </w:rPr>
        <w:t xml:space="preserve">olesta sekä </w:t>
      </w:r>
      <w:r w:rsidRPr="003B7100">
        <w:rPr>
          <w:rFonts w:cs="SignaOT-Book"/>
          <w:color w:val="231F20"/>
          <w:sz w:val="20"/>
          <w:szCs w:val="20"/>
        </w:rPr>
        <w:t>rasismin ja syrjinnän vastustaminen ovat koko</w:t>
      </w:r>
    </w:p>
    <w:p w:rsidR="004F3ECA" w:rsidRPr="003B7100" w:rsidRDefault="003B7100" w:rsidP="003B7100">
      <w:pPr>
        <w:autoSpaceDE w:val="0"/>
        <w:autoSpaceDN w:val="0"/>
        <w:adjustRightInd w:val="0"/>
        <w:ind w:right="339" w:firstLine="851"/>
        <w:textAlignment w:val="center"/>
        <w:rPr>
          <w:rFonts w:cs="Signa Column Black"/>
          <w:b/>
          <w:color w:val="FF0000"/>
          <w:sz w:val="20"/>
          <w:szCs w:val="20"/>
        </w:rPr>
      </w:pPr>
      <w:r w:rsidRPr="003B7100">
        <w:rPr>
          <w:rFonts w:cs="SignaOT-Book"/>
          <w:color w:val="231F20"/>
          <w:sz w:val="20"/>
          <w:szCs w:val="20"/>
        </w:rPr>
        <w:t>Punaisen Ristin liikkeen yhteisiä tavoitteita.</w:t>
      </w:r>
    </w:p>
    <w:p w:rsidR="004F3ECA" w:rsidRDefault="004F3ECA" w:rsidP="00C8165A">
      <w:pPr>
        <w:pStyle w:val="NormalWeb"/>
        <w:spacing w:before="0" w:beforeAutospacing="0" w:after="0" w:afterAutospacing="0"/>
        <w:ind w:left="851"/>
        <w:rPr>
          <w:rFonts w:ascii="Verdana" w:hAnsi="Verdana"/>
          <w:sz w:val="20"/>
          <w:szCs w:val="20"/>
          <w:lang w:val="fi-FI"/>
        </w:rPr>
      </w:pPr>
    </w:p>
    <w:p w:rsidR="00C8165A" w:rsidRPr="002D6F7E" w:rsidRDefault="00C8165A" w:rsidP="00C8165A">
      <w:pPr>
        <w:pStyle w:val="NormalWeb"/>
        <w:spacing w:before="0" w:beforeAutospacing="0" w:after="0" w:afterAutospacing="0"/>
        <w:ind w:left="851"/>
        <w:rPr>
          <w:rFonts w:ascii="Verdana" w:hAnsi="Verdana"/>
          <w:sz w:val="16"/>
          <w:szCs w:val="16"/>
          <w:lang w:val="fi-FI"/>
        </w:rPr>
      </w:pPr>
    </w:p>
    <w:p w:rsidR="00C8165A" w:rsidRDefault="00C8165A" w:rsidP="00C8165A">
      <w:pPr>
        <w:autoSpaceDE w:val="0"/>
        <w:autoSpaceDN w:val="0"/>
        <w:adjustRightInd w:val="0"/>
        <w:ind w:left="851" w:right="339"/>
        <w:textAlignment w:val="center"/>
        <w:rPr>
          <w:rFonts w:cs="Signa Column Black"/>
          <w:b/>
          <w:color w:val="FF0000"/>
          <w:sz w:val="24"/>
          <w:szCs w:val="24"/>
        </w:rPr>
      </w:pPr>
      <w:bookmarkStart w:id="1" w:name="_Hlk516059872"/>
      <w:r>
        <w:rPr>
          <w:rFonts w:cs="Signa Column Black"/>
          <w:b/>
          <w:color w:val="FF0000"/>
          <w:sz w:val="24"/>
          <w:szCs w:val="24"/>
        </w:rPr>
        <w:t>Punainen Risti avustaa kiintiöpakolaisten vastaanotossa</w:t>
      </w:r>
    </w:p>
    <w:bookmarkEnd w:id="1"/>
    <w:p w:rsidR="00C8165A" w:rsidRPr="002D6F7E" w:rsidRDefault="00C8165A" w:rsidP="00C8165A">
      <w:pPr>
        <w:autoSpaceDE w:val="0"/>
        <w:autoSpaceDN w:val="0"/>
        <w:adjustRightInd w:val="0"/>
        <w:ind w:left="851" w:right="339"/>
        <w:textAlignment w:val="center"/>
        <w:rPr>
          <w:rFonts w:cs="Signa Column Black"/>
          <w:color w:val="FF0000"/>
          <w:sz w:val="16"/>
          <w:szCs w:val="16"/>
        </w:rPr>
      </w:pPr>
    </w:p>
    <w:p w:rsidR="00C8165A" w:rsidRDefault="00C8165A" w:rsidP="00C8165A">
      <w:pPr>
        <w:autoSpaceDE w:val="0"/>
        <w:autoSpaceDN w:val="0"/>
        <w:adjustRightInd w:val="0"/>
        <w:ind w:left="851" w:right="339"/>
        <w:textAlignment w:val="center"/>
        <w:rPr>
          <w:rFonts w:cs="Signa Column Black"/>
          <w:sz w:val="20"/>
          <w:szCs w:val="20"/>
        </w:rPr>
      </w:pPr>
      <w:r>
        <w:rPr>
          <w:rFonts w:cs="Signa Column Black"/>
          <w:sz w:val="20"/>
          <w:szCs w:val="20"/>
        </w:rPr>
        <w:t>Maahanmuuttoviraston kanssa tehdyn sopimuksen mukaisesti Suomen Punainen Risti huolehtii Suomeen saapuvien kiintiöpakolaisten vastaanotosta pakolaisten saapuessa maahan. Sopimuksen mukaisesti Punainen Risti ottaa vastaan pakolaiset lentoasemalla, auttaa heitä lentokenttämuodollisuuksien aikana ja varmistaa, että he pääsevät turvallisesti jatkamaan matk</w:t>
      </w:r>
      <w:r w:rsidR="001D31CE">
        <w:rPr>
          <w:rFonts w:cs="Signa Column Black"/>
          <w:sz w:val="20"/>
          <w:szCs w:val="20"/>
        </w:rPr>
        <w:t>aansa tulevaan kotikuntaansa</w:t>
      </w:r>
      <w:r>
        <w:rPr>
          <w:rFonts w:cs="Signa Column Black"/>
          <w:sz w:val="20"/>
          <w:szCs w:val="20"/>
        </w:rPr>
        <w:t xml:space="preserve">. Lisäksi Punainen Risti seuraa matkajärjestelyjen etenemistä ja varmistaa, että pakolaiset saavat lentokentällä tarvitsemansa tulkkausavun. </w:t>
      </w:r>
    </w:p>
    <w:p w:rsidR="00705F0D" w:rsidRDefault="00705F0D" w:rsidP="00FB18BA">
      <w:pPr>
        <w:autoSpaceDE w:val="0"/>
        <w:autoSpaceDN w:val="0"/>
        <w:adjustRightInd w:val="0"/>
        <w:ind w:right="339"/>
        <w:textAlignment w:val="center"/>
        <w:rPr>
          <w:rFonts w:cs="Signa Column Black"/>
          <w:sz w:val="20"/>
          <w:szCs w:val="20"/>
        </w:rPr>
      </w:pPr>
    </w:p>
    <w:p w:rsidR="00FB18BA" w:rsidRDefault="00FB18BA" w:rsidP="00FB18BA">
      <w:pPr>
        <w:autoSpaceDE w:val="0"/>
        <w:autoSpaceDN w:val="0"/>
        <w:adjustRightInd w:val="0"/>
        <w:ind w:right="339"/>
        <w:textAlignment w:val="center"/>
        <w:rPr>
          <w:rFonts w:cs="Signa Column Black"/>
          <w:sz w:val="20"/>
          <w:szCs w:val="20"/>
        </w:rPr>
      </w:pPr>
    </w:p>
    <w:p w:rsidR="00FB18BA" w:rsidRDefault="00FB18BA" w:rsidP="00FB18BA">
      <w:pPr>
        <w:autoSpaceDE w:val="0"/>
        <w:autoSpaceDN w:val="0"/>
        <w:adjustRightInd w:val="0"/>
        <w:ind w:right="339"/>
        <w:textAlignment w:val="center"/>
        <w:rPr>
          <w:rFonts w:cs="Signa Column Black"/>
          <w:sz w:val="20"/>
          <w:szCs w:val="20"/>
        </w:rPr>
      </w:pPr>
    </w:p>
    <w:p w:rsidR="00FB18BA" w:rsidRDefault="00FB18BA" w:rsidP="00FB18BA">
      <w:pPr>
        <w:autoSpaceDE w:val="0"/>
        <w:autoSpaceDN w:val="0"/>
        <w:adjustRightInd w:val="0"/>
        <w:ind w:right="339"/>
        <w:textAlignment w:val="center"/>
        <w:rPr>
          <w:rFonts w:cs="Signa Column Black"/>
          <w:sz w:val="20"/>
          <w:szCs w:val="20"/>
        </w:rPr>
      </w:pPr>
    </w:p>
    <w:p w:rsidR="00FB18BA" w:rsidRDefault="00FB18BA" w:rsidP="00FB18BA">
      <w:pPr>
        <w:autoSpaceDE w:val="0"/>
        <w:autoSpaceDN w:val="0"/>
        <w:adjustRightInd w:val="0"/>
        <w:ind w:right="339"/>
        <w:textAlignment w:val="center"/>
        <w:rPr>
          <w:rFonts w:cs="Signa Column Black"/>
          <w:sz w:val="20"/>
          <w:szCs w:val="20"/>
        </w:rPr>
      </w:pPr>
    </w:p>
    <w:p w:rsidR="00FB18BA" w:rsidRDefault="00FB18BA" w:rsidP="00FB18BA">
      <w:pPr>
        <w:autoSpaceDE w:val="0"/>
        <w:autoSpaceDN w:val="0"/>
        <w:adjustRightInd w:val="0"/>
        <w:ind w:right="339"/>
        <w:textAlignment w:val="center"/>
        <w:rPr>
          <w:rFonts w:cs="Signa Column Black"/>
          <w:sz w:val="20"/>
          <w:szCs w:val="20"/>
        </w:rPr>
      </w:pPr>
    </w:p>
    <w:p w:rsidR="00FB18BA" w:rsidRDefault="00FB18BA" w:rsidP="00FB18BA">
      <w:pPr>
        <w:autoSpaceDE w:val="0"/>
        <w:autoSpaceDN w:val="0"/>
        <w:adjustRightInd w:val="0"/>
        <w:ind w:right="339"/>
        <w:textAlignment w:val="center"/>
        <w:rPr>
          <w:rFonts w:cs="Signa Column Black"/>
          <w:sz w:val="20"/>
          <w:szCs w:val="20"/>
        </w:rPr>
      </w:pPr>
    </w:p>
    <w:p w:rsidR="00EF79EE" w:rsidRDefault="00EF79EE" w:rsidP="00C8165A">
      <w:pPr>
        <w:autoSpaceDE w:val="0"/>
        <w:autoSpaceDN w:val="0"/>
        <w:adjustRightInd w:val="0"/>
        <w:ind w:left="851" w:right="339"/>
        <w:textAlignment w:val="center"/>
        <w:rPr>
          <w:rFonts w:cs="Signa Column Black"/>
          <w:sz w:val="20"/>
          <w:szCs w:val="20"/>
        </w:rPr>
      </w:pPr>
    </w:p>
    <w:p w:rsidR="00EF79EE" w:rsidRDefault="00EF79EE" w:rsidP="00EF79EE">
      <w:pPr>
        <w:autoSpaceDE w:val="0"/>
        <w:autoSpaceDN w:val="0"/>
        <w:adjustRightInd w:val="0"/>
        <w:ind w:left="851" w:right="339"/>
        <w:textAlignment w:val="center"/>
        <w:rPr>
          <w:rFonts w:cs="Signa Column Black"/>
          <w:b/>
          <w:color w:val="FF0000"/>
          <w:sz w:val="24"/>
          <w:szCs w:val="24"/>
        </w:rPr>
      </w:pPr>
      <w:r>
        <w:rPr>
          <w:rFonts w:cs="Signa Column Black"/>
          <w:b/>
          <w:color w:val="FF0000"/>
          <w:sz w:val="24"/>
          <w:szCs w:val="24"/>
        </w:rPr>
        <w:t>Punainen Risti auttaa perheenjäseniä yhteen</w:t>
      </w:r>
    </w:p>
    <w:p w:rsidR="00EF79EE" w:rsidRDefault="00EF79EE" w:rsidP="00EF79EE">
      <w:pPr>
        <w:autoSpaceDE w:val="0"/>
        <w:autoSpaceDN w:val="0"/>
        <w:adjustRightInd w:val="0"/>
        <w:ind w:left="851" w:right="339"/>
        <w:textAlignment w:val="center"/>
        <w:rPr>
          <w:rFonts w:cs="Signa Column Black"/>
          <w:b/>
          <w:color w:val="FF0000"/>
          <w:sz w:val="24"/>
          <w:szCs w:val="24"/>
        </w:rPr>
      </w:pPr>
    </w:p>
    <w:p w:rsidR="00EF79EE" w:rsidRPr="00D90CA2" w:rsidRDefault="00EF79EE" w:rsidP="00EF79EE">
      <w:pPr>
        <w:ind w:left="851"/>
        <w:rPr>
          <w:sz w:val="20"/>
          <w:szCs w:val="20"/>
        </w:rPr>
      </w:pPr>
      <w:r w:rsidRPr="00D90CA2">
        <w:rPr>
          <w:sz w:val="20"/>
          <w:szCs w:val="20"/>
        </w:rPr>
        <w:t>Punainen Risti auttaa erilaisten katastrofien</w:t>
      </w:r>
      <w:r>
        <w:rPr>
          <w:sz w:val="20"/>
          <w:szCs w:val="20"/>
        </w:rPr>
        <w:t>,</w:t>
      </w:r>
      <w:r w:rsidRPr="00D90CA2">
        <w:rPr>
          <w:sz w:val="20"/>
          <w:szCs w:val="20"/>
        </w:rPr>
        <w:t xml:space="preserve"> kriisitilanteiden</w:t>
      </w:r>
      <w:r>
        <w:rPr>
          <w:sz w:val="20"/>
          <w:szCs w:val="20"/>
        </w:rPr>
        <w:t xml:space="preserve"> </w:t>
      </w:r>
      <w:r w:rsidRPr="00D90CA2">
        <w:rPr>
          <w:sz w:val="20"/>
          <w:szCs w:val="20"/>
        </w:rPr>
        <w:t>ja muuttoliikke</w:t>
      </w:r>
      <w:r>
        <w:rPr>
          <w:sz w:val="20"/>
          <w:szCs w:val="20"/>
        </w:rPr>
        <w:t>id</w:t>
      </w:r>
      <w:r w:rsidRPr="00D90CA2">
        <w:rPr>
          <w:sz w:val="20"/>
          <w:szCs w:val="20"/>
        </w:rPr>
        <w:t>en</w:t>
      </w:r>
      <w:r>
        <w:rPr>
          <w:sz w:val="20"/>
          <w:szCs w:val="20"/>
        </w:rPr>
        <w:t xml:space="preserve"> erottamia perheenjäseniä palauttamaan yhteyden toisiinsa. Perheyhteyksien palauttamisessa on apuna Punaisen Ristin kansainvälinen verkosto, joka toimii 190</w:t>
      </w:r>
      <w:r w:rsidRPr="00D90CA2">
        <w:rPr>
          <w:sz w:val="20"/>
          <w:szCs w:val="20"/>
        </w:rPr>
        <w:t xml:space="preserve"> valtiossa. Verkosto kerää tietoja kadonneista, etsii perheenjäseniä, </w:t>
      </w:r>
      <w:r>
        <w:rPr>
          <w:sz w:val="20"/>
          <w:szCs w:val="20"/>
        </w:rPr>
        <w:t>välittää viestejä</w:t>
      </w:r>
      <w:r w:rsidRPr="00D90CA2">
        <w:rPr>
          <w:sz w:val="20"/>
          <w:szCs w:val="20"/>
        </w:rPr>
        <w:t>, tarjo</w:t>
      </w:r>
      <w:r>
        <w:rPr>
          <w:sz w:val="20"/>
          <w:szCs w:val="20"/>
        </w:rPr>
        <w:t>aa satelliittipuhelinpalveluita</w:t>
      </w:r>
      <w:r w:rsidRPr="00D90CA2">
        <w:rPr>
          <w:sz w:val="20"/>
          <w:szCs w:val="20"/>
        </w:rPr>
        <w:t xml:space="preserve"> ja käyttää nettisivustoa</w:t>
      </w:r>
      <w:r>
        <w:rPr>
          <w:sz w:val="20"/>
          <w:szCs w:val="20"/>
        </w:rPr>
        <w:t xml:space="preserve"> sekä valokuvia</w:t>
      </w:r>
      <w:r w:rsidRPr="00D90CA2">
        <w:rPr>
          <w:sz w:val="20"/>
          <w:szCs w:val="20"/>
        </w:rPr>
        <w:t> </w:t>
      </w:r>
      <w:r>
        <w:rPr>
          <w:sz w:val="20"/>
          <w:szCs w:val="20"/>
        </w:rPr>
        <w:t xml:space="preserve">(www.familylinks.org) </w:t>
      </w:r>
      <w:r w:rsidRPr="00D90CA2">
        <w:rPr>
          <w:sz w:val="20"/>
          <w:szCs w:val="20"/>
        </w:rPr>
        <w:t>perheenjäsenten etsintään. Käsitte</w:t>
      </w:r>
      <w:r>
        <w:rPr>
          <w:sz w:val="20"/>
          <w:szCs w:val="20"/>
        </w:rPr>
        <w:t>lemme Suomessa vuosittain noin 2</w:t>
      </w:r>
      <w:r w:rsidRPr="00D90CA2">
        <w:rPr>
          <w:sz w:val="20"/>
          <w:szCs w:val="20"/>
        </w:rPr>
        <w:t>00</w:t>
      </w:r>
      <w:r>
        <w:rPr>
          <w:sz w:val="20"/>
          <w:szCs w:val="20"/>
        </w:rPr>
        <w:t>-300</w:t>
      </w:r>
      <w:r w:rsidRPr="00D90CA2">
        <w:rPr>
          <w:sz w:val="20"/>
          <w:szCs w:val="20"/>
        </w:rPr>
        <w:t xml:space="preserve"> uutta tiedust</w:t>
      </w:r>
      <w:r>
        <w:rPr>
          <w:sz w:val="20"/>
          <w:szCs w:val="20"/>
        </w:rPr>
        <w:t xml:space="preserve">elua, joissa etsimme lähes tuhatta </w:t>
      </w:r>
      <w:r w:rsidRPr="00D90CA2">
        <w:rPr>
          <w:sz w:val="20"/>
          <w:szCs w:val="20"/>
        </w:rPr>
        <w:t>kadonnutta henkilöä. Tiedusteluja tehdään yli 30 maassa.</w:t>
      </w:r>
    </w:p>
    <w:p w:rsidR="00EF79EE" w:rsidRDefault="00EF79EE" w:rsidP="00EF79EE">
      <w:pPr>
        <w:rPr>
          <w:sz w:val="20"/>
          <w:szCs w:val="20"/>
        </w:rPr>
      </w:pPr>
    </w:p>
    <w:p w:rsidR="00EF79EE" w:rsidRPr="003F577E" w:rsidRDefault="00EF79EE" w:rsidP="00B06591">
      <w:pPr>
        <w:keepNext/>
        <w:autoSpaceDE w:val="0"/>
        <w:autoSpaceDN w:val="0"/>
        <w:adjustRightInd w:val="0"/>
        <w:ind w:left="851" w:right="339"/>
        <w:textAlignment w:val="center"/>
        <w:rPr>
          <w:rFonts w:cs="Signa Column Black"/>
          <w:b/>
          <w:color w:val="FF0000"/>
          <w:sz w:val="24"/>
          <w:szCs w:val="24"/>
        </w:rPr>
      </w:pPr>
      <w:r>
        <w:rPr>
          <w:rFonts w:cs="Signa Column Black"/>
          <w:b/>
          <w:color w:val="FF0000"/>
          <w:sz w:val="24"/>
          <w:szCs w:val="24"/>
        </w:rPr>
        <w:t>Vapaaehtoinen pelastuspalvelu tukee viranomaisia</w:t>
      </w:r>
    </w:p>
    <w:p w:rsidR="00EF79EE" w:rsidRDefault="000C4937" w:rsidP="00B06591">
      <w:pPr>
        <w:keepNext/>
        <w:spacing w:before="100" w:beforeAutospacing="1" w:after="100" w:afterAutospacing="1"/>
        <w:ind w:left="851"/>
        <w:rPr>
          <w:rFonts w:eastAsia="Times New Roman" w:cs="Times New Roman"/>
          <w:sz w:val="20"/>
          <w:szCs w:val="20"/>
        </w:rPr>
      </w:pPr>
      <w:r>
        <w:rPr>
          <w:rFonts w:eastAsia="Times New Roman" w:cs="Times New Roman"/>
          <w:sz w:val="20"/>
          <w:szCs w:val="20"/>
        </w:rPr>
        <w:t>Suomen Punainen Risti kuuluu 51</w:t>
      </w:r>
      <w:r w:rsidR="00EF79EE" w:rsidRPr="000D4F12">
        <w:rPr>
          <w:rFonts w:eastAsia="Times New Roman" w:cs="Times New Roman"/>
          <w:sz w:val="20"/>
          <w:szCs w:val="20"/>
        </w:rPr>
        <w:t xml:space="preserve"> muun järjestön lisäksi Vapaaehtoiseen pelastuspalveluun, </w:t>
      </w:r>
      <w:proofErr w:type="spellStart"/>
      <w:r w:rsidR="00EF79EE" w:rsidRPr="000D4F12">
        <w:rPr>
          <w:rFonts w:eastAsia="Times New Roman" w:cs="Times New Roman"/>
          <w:sz w:val="20"/>
          <w:szCs w:val="20"/>
        </w:rPr>
        <w:t>Vapepaan</w:t>
      </w:r>
      <w:proofErr w:type="spellEnd"/>
      <w:r w:rsidR="00EF79EE" w:rsidRPr="000D4F12">
        <w:rPr>
          <w:rFonts w:eastAsia="Times New Roman" w:cs="Times New Roman"/>
          <w:sz w:val="20"/>
          <w:szCs w:val="20"/>
        </w:rPr>
        <w:t xml:space="preserve">. Vapepa on järjestöjen yhteenliittymä, jonka koulutetut vapaaehtoiset auttavat viranomaisia erityisesti silloin, kun auttajia tarvitaan paljon. </w:t>
      </w:r>
    </w:p>
    <w:p w:rsidR="00EF79EE" w:rsidRPr="000D4F12" w:rsidRDefault="00EF79EE" w:rsidP="00B06591">
      <w:pPr>
        <w:keepNext/>
        <w:spacing w:before="100" w:beforeAutospacing="1" w:after="100" w:afterAutospacing="1"/>
        <w:ind w:left="851"/>
        <w:rPr>
          <w:rFonts w:eastAsia="Times New Roman" w:cs="Times New Roman"/>
          <w:sz w:val="20"/>
          <w:szCs w:val="20"/>
        </w:rPr>
      </w:pPr>
      <w:r w:rsidRPr="000D4F12">
        <w:rPr>
          <w:rFonts w:eastAsia="Times New Roman" w:cs="Times New Roman"/>
          <w:sz w:val="20"/>
          <w:szCs w:val="20"/>
        </w:rPr>
        <w:t xml:space="preserve">Yleisimmin </w:t>
      </w:r>
      <w:r w:rsidRPr="00BA7B3C">
        <w:rPr>
          <w:rFonts w:eastAsia="Times New Roman" w:cs="Times New Roman"/>
          <w:sz w:val="20"/>
          <w:szCs w:val="20"/>
        </w:rPr>
        <w:t>Vapepa hälytetään avuksi kadonneen henkilön etsintään, mutta koulutettuja vapaaehtoisia tarvitaan myös esimerkiksi laajamittais</w:t>
      </w:r>
      <w:r w:rsidR="000C4937">
        <w:rPr>
          <w:rFonts w:eastAsia="Times New Roman" w:cs="Times New Roman"/>
          <w:sz w:val="20"/>
          <w:szCs w:val="20"/>
        </w:rPr>
        <w:t>issa evakuoinneissa, liikenteen</w:t>
      </w:r>
      <w:r w:rsidRPr="00BA7B3C">
        <w:rPr>
          <w:rFonts w:eastAsia="Times New Roman" w:cs="Times New Roman"/>
          <w:sz w:val="20"/>
          <w:szCs w:val="20"/>
        </w:rPr>
        <w:t xml:space="preserve">ohjauksessa ja tulipalojen jälkihoidossa. </w:t>
      </w:r>
      <w:proofErr w:type="spellStart"/>
      <w:r w:rsidRPr="00BA7B3C">
        <w:rPr>
          <w:rFonts w:eastAsia="Times New Roman" w:cs="Times New Roman"/>
          <w:sz w:val="20"/>
          <w:szCs w:val="20"/>
        </w:rPr>
        <w:t>Vapepassa</w:t>
      </w:r>
      <w:proofErr w:type="spellEnd"/>
      <w:r w:rsidRPr="00BA7B3C">
        <w:rPr>
          <w:rFonts w:eastAsia="Times New Roman" w:cs="Times New Roman"/>
          <w:sz w:val="20"/>
          <w:szCs w:val="20"/>
        </w:rPr>
        <w:t xml:space="preserve"> toimii eri puolilla Suomea </w:t>
      </w:r>
      <w:r w:rsidR="000C4937">
        <w:rPr>
          <w:rFonts w:eastAsia="Times New Roman" w:cs="Times New Roman"/>
          <w:sz w:val="20"/>
          <w:szCs w:val="20"/>
        </w:rPr>
        <w:t>yli 1000</w:t>
      </w:r>
      <w:r w:rsidRPr="00BA7B3C">
        <w:rPr>
          <w:rFonts w:eastAsia="Times New Roman" w:cs="Times New Roman"/>
          <w:sz w:val="20"/>
          <w:szCs w:val="20"/>
        </w:rPr>
        <w:t xml:space="preserve"> hälytysryhmää, </w:t>
      </w:r>
      <w:r w:rsidRPr="000D4F12">
        <w:rPr>
          <w:rFonts w:eastAsia="Times New Roman" w:cs="Times New Roman"/>
          <w:sz w:val="20"/>
          <w:szCs w:val="20"/>
        </w:rPr>
        <w:t xml:space="preserve">joissa on </w:t>
      </w:r>
      <w:r w:rsidR="000C4937">
        <w:rPr>
          <w:rFonts w:eastAsia="Times New Roman" w:cs="Times New Roman"/>
          <w:sz w:val="20"/>
          <w:szCs w:val="20"/>
        </w:rPr>
        <w:t>yli</w:t>
      </w:r>
      <w:r w:rsidRPr="000D4F12">
        <w:rPr>
          <w:rFonts w:eastAsia="Times New Roman" w:cs="Times New Roman"/>
          <w:sz w:val="20"/>
          <w:szCs w:val="20"/>
        </w:rPr>
        <w:t xml:space="preserve"> </w:t>
      </w:r>
      <w:r w:rsidR="00525733">
        <w:rPr>
          <w:rFonts w:eastAsia="Times New Roman" w:cs="Times New Roman"/>
          <w:sz w:val="20"/>
          <w:szCs w:val="20"/>
        </w:rPr>
        <w:t>10</w:t>
      </w:r>
      <w:r w:rsidRPr="00BA7B3C">
        <w:rPr>
          <w:rFonts w:eastAsia="Times New Roman" w:cs="Times New Roman"/>
          <w:sz w:val="20"/>
          <w:szCs w:val="20"/>
        </w:rPr>
        <w:t xml:space="preserve"> 000 vapaaehtoista. Vuosittain ryhmät osallistuvat satoihin hälytystehtäviin.</w:t>
      </w:r>
    </w:p>
    <w:p w:rsidR="00EF79EE" w:rsidRPr="002D6F7E" w:rsidRDefault="00EF79EE" w:rsidP="00B06591">
      <w:pPr>
        <w:keepNext/>
        <w:spacing w:before="100" w:beforeAutospacing="1" w:after="100" w:afterAutospacing="1"/>
        <w:ind w:left="851"/>
        <w:rPr>
          <w:rFonts w:eastAsia="Times New Roman" w:cs="Times New Roman"/>
          <w:sz w:val="20"/>
          <w:szCs w:val="20"/>
        </w:rPr>
      </w:pPr>
      <w:r w:rsidRPr="000D4F12">
        <w:rPr>
          <w:rFonts w:eastAsia="Times New Roman" w:cs="Times New Roman"/>
          <w:sz w:val="20"/>
          <w:szCs w:val="20"/>
        </w:rPr>
        <w:t xml:space="preserve">Suomen Punainen Risti on paitsi </w:t>
      </w:r>
      <w:proofErr w:type="spellStart"/>
      <w:r w:rsidRPr="000D4F12">
        <w:rPr>
          <w:rFonts w:eastAsia="Times New Roman" w:cs="Times New Roman"/>
          <w:sz w:val="20"/>
          <w:szCs w:val="20"/>
        </w:rPr>
        <w:t>Vapepan</w:t>
      </w:r>
      <w:proofErr w:type="spellEnd"/>
      <w:r w:rsidRPr="000D4F12">
        <w:rPr>
          <w:rFonts w:eastAsia="Times New Roman" w:cs="Times New Roman"/>
          <w:sz w:val="20"/>
          <w:szCs w:val="20"/>
        </w:rPr>
        <w:t xml:space="preserve"> jäsenjärjestö, myös sen koordinaatiojärjestö. Yhteenliittymän ideana on tarjota viranomaisille mahdollisuus hälyttää avukseen kerralla suuri määrä monen alan osaajia, jotka pystyvät johtamaan itseään ja ovat harjaantuneet toimimaan yhdessä.</w:t>
      </w:r>
    </w:p>
    <w:p w:rsidR="00EF79EE" w:rsidRDefault="00EF79EE" w:rsidP="00C8165A">
      <w:pPr>
        <w:autoSpaceDE w:val="0"/>
        <w:autoSpaceDN w:val="0"/>
        <w:adjustRightInd w:val="0"/>
        <w:ind w:left="851" w:right="339"/>
        <w:textAlignment w:val="center"/>
        <w:rPr>
          <w:rFonts w:cs="Signa Column Black"/>
          <w:sz w:val="20"/>
          <w:szCs w:val="20"/>
        </w:rPr>
      </w:pPr>
    </w:p>
    <w:p w:rsidR="00C8165A" w:rsidRDefault="00C8165A" w:rsidP="00C8165A">
      <w:pPr>
        <w:autoSpaceDE w:val="0"/>
        <w:autoSpaceDN w:val="0"/>
        <w:adjustRightInd w:val="0"/>
        <w:ind w:left="851" w:right="339"/>
        <w:textAlignment w:val="center"/>
        <w:rPr>
          <w:rFonts w:cs="Signa Column Black"/>
          <w:sz w:val="20"/>
          <w:szCs w:val="20"/>
        </w:rPr>
      </w:pPr>
    </w:p>
    <w:p w:rsidR="001D5091" w:rsidRPr="00902549" w:rsidRDefault="001D5091" w:rsidP="00587490">
      <w:pPr>
        <w:ind w:left="851" w:right="339"/>
        <w:rPr>
          <w:rFonts w:cs="SignaOT-Book"/>
          <w:color w:val="000000"/>
          <w:sz w:val="18"/>
          <w:szCs w:val="18"/>
        </w:rPr>
      </w:pPr>
    </w:p>
    <w:p w:rsidR="00DE7836" w:rsidRPr="00902549" w:rsidRDefault="00DE7836" w:rsidP="00587490">
      <w:pPr>
        <w:ind w:left="851" w:right="339"/>
        <w:rPr>
          <w:rFonts w:cs="SignaOT-Book"/>
          <w:color w:val="000000"/>
          <w:sz w:val="18"/>
          <w:szCs w:val="18"/>
        </w:rPr>
      </w:pPr>
    </w:p>
    <w:p w:rsidR="00583006" w:rsidRPr="00902549" w:rsidRDefault="00583006" w:rsidP="00EF79EE">
      <w:pPr>
        <w:ind w:right="339"/>
        <w:rPr>
          <w:sz w:val="18"/>
          <w:szCs w:val="18"/>
        </w:rPr>
      </w:pPr>
    </w:p>
    <w:p w:rsidR="000E47DE" w:rsidRPr="00902549" w:rsidRDefault="000E47DE" w:rsidP="00587490">
      <w:pPr>
        <w:ind w:left="851" w:right="339"/>
        <w:rPr>
          <w:sz w:val="18"/>
          <w:szCs w:val="18"/>
        </w:rPr>
      </w:pPr>
      <w:r w:rsidRPr="00902549">
        <w:rPr>
          <w:sz w:val="18"/>
          <w:szCs w:val="18"/>
        </w:rPr>
        <w:tab/>
      </w:r>
    </w:p>
    <w:sectPr w:rsidR="000E47DE" w:rsidRPr="00902549" w:rsidSect="001D5091">
      <w:headerReference w:type="default" r:id="rId8"/>
      <w:pgSz w:w="11906" w:h="16838" w:code="9"/>
      <w:pgMar w:top="397" w:right="397" w:bottom="397" w:left="39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7DE" w:rsidRDefault="000E47DE" w:rsidP="000E47DE">
      <w:r>
        <w:separator/>
      </w:r>
    </w:p>
  </w:endnote>
  <w:endnote w:type="continuationSeparator" w:id="0">
    <w:p w:rsidR="000E47DE" w:rsidRDefault="000E47DE" w:rsidP="000E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gna Column Black">
    <w:altName w:val="Calibri"/>
    <w:panose1 w:val="00000000000000000000"/>
    <w:charset w:val="00"/>
    <w:family w:val="auto"/>
    <w:notTrueType/>
    <w:pitch w:val="default"/>
    <w:sig w:usb0="00000003" w:usb1="00000000" w:usb2="00000000" w:usb3="00000000" w:csb0="00000001" w:csb1="00000000"/>
  </w:font>
  <w:font w:name="Signa Column Book">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gnaOT-Book">
    <w:altName w:val="Calibri"/>
    <w:panose1 w:val="00000000000000000000"/>
    <w:charset w:val="00"/>
    <w:family w:val="swiss"/>
    <w:notTrueType/>
    <w:pitch w:val="variable"/>
    <w:sig w:usb0="800000EF" w:usb1="4000607B" w:usb2="00000008"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7DE" w:rsidRDefault="000E47DE" w:rsidP="000E47DE">
      <w:r>
        <w:separator/>
      </w:r>
    </w:p>
  </w:footnote>
  <w:footnote w:type="continuationSeparator" w:id="0">
    <w:p w:rsidR="000E47DE" w:rsidRDefault="000E47DE" w:rsidP="000E4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544"/>
    </w:tblGrid>
    <w:tr w:rsidR="000E47DE" w:rsidTr="00821130">
      <w:trPr>
        <w:trHeight w:val="1701"/>
      </w:trPr>
      <w:tc>
        <w:tcPr>
          <w:tcW w:w="6521" w:type="dxa"/>
          <w:shd w:val="clear" w:color="auto" w:fill="CC0000"/>
        </w:tcPr>
        <w:p w:rsidR="000E47DE" w:rsidRPr="000E47DE" w:rsidRDefault="000E47DE">
          <w:pPr>
            <w:pStyle w:val="Header"/>
            <w:rPr>
              <w:color w:val="FFFFFF" w:themeColor="background1"/>
              <w:sz w:val="10"/>
              <w:szCs w:val="10"/>
            </w:rPr>
          </w:pPr>
        </w:p>
        <w:p w:rsidR="000E47DE" w:rsidRPr="000E47DE" w:rsidRDefault="000E47DE">
          <w:pPr>
            <w:pStyle w:val="Header"/>
            <w:rPr>
              <w:color w:val="FFFFFF" w:themeColor="background1"/>
              <w:sz w:val="32"/>
              <w:szCs w:val="32"/>
            </w:rPr>
          </w:pPr>
          <w:r w:rsidRPr="000E47DE">
            <w:rPr>
              <w:b/>
              <w:color w:val="FFFFFF" w:themeColor="background1"/>
              <w:sz w:val="32"/>
              <w:szCs w:val="32"/>
            </w:rPr>
            <w:t>FACT SHEET</w:t>
          </w:r>
          <w:r w:rsidRPr="000E47DE">
            <w:rPr>
              <w:color w:val="FFFFFF" w:themeColor="background1"/>
              <w:sz w:val="32"/>
              <w:szCs w:val="32"/>
            </w:rPr>
            <w:t xml:space="preserve"> / </w:t>
          </w:r>
          <w:r w:rsidR="006770F6">
            <w:rPr>
              <w:color w:val="FFFFFF" w:themeColor="background1"/>
              <w:sz w:val="32"/>
              <w:szCs w:val="32"/>
            </w:rPr>
            <w:t>Kotimaan toiminta</w:t>
          </w:r>
        </w:p>
        <w:p w:rsidR="000E47DE" w:rsidRPr="000E47DE" w:rsidRDefault="007A1DD3">
          <w:pPr>
            <w:pStyle w:val="Header"/>
            <w:rPr>
              <w:color w:val="FFFFFF" w:themeColor="background1"/>
              <w:sz w:val="32"/>
              <w:szCs w:val="32"/>
            </w:rPr>
          </w:pPr>
          <w:r>
            <w:rPr>
              <w:color w:val="FFFFFF" w:themeColor="background1"/>
              <w:sz w:val="32"/>
              <w:szCs w:val="32"/>
            </w:rPr>
            <w:t>VALMIUS</w:t>
          </w:r>
        </w:p>
        <w:p w:rsidR="000E47DE" w:rsidRPr="00395AA3" w:rsidRDefault="006770F6" w:rsidP="00523598">
          <w:pPr>
            <w:pStyle w:val="Header"/>
            <w:ind w:right="-255"/>
            <w:rPr>
              <w:color w:val="FFFFFF" w:themeColor="background1"/>
              <w:sz w:val="20"/>
              <w:szCs w:val="20"/>
            </w:rPr>
          </w:pPr>
          <w:r>
            <w:rPr>
              <w:sz w:val="20"/>
              <w:szCs w:val="20"/>
            </w:rPr>
            <w:t>www.punainenristi.fi</w:t>
          </w:r>
        </w:p>
        <w:p w:rsidR="00FB32FD" w:rsidRDefault="00FB32FD" w:rsidP="00523598">
          <w:pPr>
            <w:pStyle w:val="Header"/>
            <w:ind w:right="-255"/>
            <w:rPr>
              <w:color w:val="FFFFFF" w:themeColor="background1"/>
              <w:sz w:val="20"/>
              <w:szCs w:val="20"/>
            </w:rPr>
          </w:pPr>
        </w:p>
        <w:p w:rsidR="00FB32FD" w:rsidRPr="00FB32FD" w:rsidRDefault="00FB32FD" w:rsidP="00523598">
          <w:pPr>
            <w:pStyle w:val="Header"/>
            <w:ind w:right="-255"/>
            <w:rPr>
              <w:sz w:val="20"/>
              <w:szCs w:val="20"/>
            </w:rPr>
          </w:pPr>
          <w:r w:rsidRPr="00FB32FD">
            <w:rPr>
              <w:color w:val="FFFFFF" w:themeColor="background1"/>
              <w:sz w:val="20"/>
              <w:szCs w:val="20"/>
            </w:rPr>
            <w:fldChar w:fldCharType="begin"/>
          </w:r>
          <w:r w:rsidRPr="00FB32FD">
            <w:rPr>
              <w:color w:val="FFFFFF" w:themeColor="background1"/>
              <w:sz w:val="20"/>
              <w:szCs w:val="20"/>
            </w:rPr>
            <w:instrText xml:space="preserve"> TIME \@ "d.M.yyyy" </w:instrText>
          </w:r>
          <w:r w:rsidRPr="00FB32FD">
            <w:rPr>
              <w:color w:val="FFFFFF" w:themeColor="background1"/>
              <w:sz w:val="20"/>
              <w:szCs w:val="20"/>
            </w:rPr>
            <w:fldChar w:fldCharType="separate"/>
          </w:r>
          <w:r w:rsidR="007A1DD3">
            <w:rPr>
              <w:noProof/>
              <w:color w:val="FFFFFF" w:themeColor="background1"/>
              <w:sz w:val="20"/>
              <w:szCs w:val="20"/>
            </w:rPr>
            <w:t>6.7.2018</w:t>
          </w:r>
          <w:r w:rsidRPr="00FB32FD">
            <w:rPr>
              <w:color w:val="FFFFFF" w:themeColor="background1"/>
              <w:sz w:val="20"/>
              <w:szCs w:val="20"/>
            </w:rPr>
            <w:fldChar w:fldCharType="end"/>
          </w:r>
        </w:p>
      </w:tc>
      <w:tc>
        <w:tcPr>
          <w:tcW w:w="4544" w:type="dxa"/>
        </w:tcPr>
        <w:p w:rsidR="000E47DE" w:rsidRDefault="000E47DE">
          <w:pPr>
            <w:pStyle w:val="Header"/>
          </w:pPr>
        </w:p>
        <w:p w:rsidR="000E47DE" w:rsidRDefault="000E47DE" w:rsidP="00C06626">
          <w:pPr>
            <w:pStyle w:val="Header"/>
            <w:tabs>
              <w:tab w:val="clear" w:pos="4819"/>
            </w:tabs>
            <w:ind w:left="1238"/>
          </w:pPr>
          <w:r>
            <w:rPr>
              <w:noProof/>
              <w:lang w:eastAsia="fi-FI"/>
            </w:rPr>
            <w:drawing>
              <wp:inline distT="0" distB="0" distL="0" distR="0" wp14:anchorId="576D20A2" wp14:editId="1089C38B">
                <wp:extent cx="1959244" cy="762000"/>
                <wp:effectExtent l="0" t="0" r="3175" b="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_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3684" cy="763727"/>
                        </a:xfrm>
                        <a:prstGeom prst="rect">
                          <a:avLst/>
                        </a:prstGeom>
                      </pic:spPr>
                    </pic:pic>
                  </a:graphicData>
                </a:graphic>
              </wp:inline>
            </w:drawing>
          </w:r>
        </w:p>
      </w:tc>
    </w:tr>
  </w:tbl>
  <w:p w:rsidR="000E47DE" w:rsidRDefault="000E47DE" w:rsidP="00821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53B"/>
    <w:multiLevelType w:val="hybridMultilevel"/>
    <w:tmpl w:val="4AB473CA"/>
    <w:lvl w:ilvl="0" w:tplc="040B0003">
      <w:start w:val="1"/>
      <w:numFmt w:val="bullet"/>
      <w:lvlText w:val="o"/>
      <w:lvlJc w:val="left"/>
      <w:pPr>
        <w:ind w:left="1571" w:hanging="360"/>
      </w:pPr>
      <w:rPr>
        <w:rFonts w:ascii="Courier New" w:hAnsi="Courier New" w:cs="Courier New"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 w15:restartNumberingAfterBreak="0">
    <w:nsid w:val="13707254"/>
    <w:multiLevelType w:val="hybridMultilevel"/>
    <w:tmpl w:val="9D66C95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8EA7166"/>
    <w:multiLevelType w:val="hybridMultilevel"/>
    <w:tmpl w:val="4DC2A4E2"/>
    <w:lvl w:ilvl="0" w:tplc="E7B21EF0">
      <w:start w:val="1"/>
      <w:numFmt w:val="bullet"/>
      <w:lvlText w:val="•"/>
      <w:lvlJc w:val="left"/>
      <w:pPr>
        <w:tabs>
          <w:tab w:val="num" w:pos="720"/>
        </w:tabs>
        <w:ind w:left="720" w:hanging="360"/>
      </w:pPr>
      <w:rPr>
        <w:rFonts w:ascii="Arial" w:hAnsi="Arial" w:hint="default"/>
      </w:rPr>
    </w:lvl>
    <w:lvl w:ilvl="1" w:tplc="264EF52E" w:tentative="1">
      <w:start w:val="1"/>
      <w:numFmt w:val="bullet"/>
      <w:lvlText w:val="•"/>
      <w:lvlJc w:val="left"/>
      <w:pPr>
        <w:tabs>
          <w:tab w:val="num" w:pos="1440"/>
        </w:tabs>
        <w:ind w:left="1440" w:hanging="360"/>
      </w:pPr>
      <w:rPr>
        <w:rFonts w:ascii="Arial" w:hAnsi="Arial" w:hint="default"/>
      </w:rPr>
    </w:lvl>
    <w:lvl w:ilvl="2" w:tplc="8222CAA4">
      <w:start w:val="1"/>
      <w:numFmt w:val="bullet"/>
      <w:lvlText w:val="•"/>
      <w:lvlJc w:val="left"/>
      <w:pPr>
        <w:tabs>
          <w:tab w:val="num" w:pos="2160"/>
        </w:tabs>
        <w:ind w:left="2160" w:hanging="360"/>
      </w:pPr>
      <w:rPr>
        <w:rFonts w:ascii="Arial" w:hAnsi="Arial" w:hint="default"/>
      </w:rPr>
    </w:lvl>
    <w:lvl w:ilvl="3" w:tplc="B2F62BBA" w:tentative="1">
      <w:start w:val="1"/>
      <w:numFmt w:val="bullet"/>
      <w:lvlText w:val="•"/>
      <w:lvlJc w:val="left"/>
      <w:pPr>
        <w:tabs>
          <w:tab w:val="num" w:pos="2880"/>
        </w:tabs>
        <w:ind w:left="2880" w:hanging="360"/>
      </w:pPr>
      <w:rPr>
        <w:rFonts w:ascii="Arial" w:hAnsi="Arial" w:hint="default"/>
      </w:rPr>
    </w:lvl>
    <w:lvl w:ilvl="4" w:tplc="FB72DE26" w:tentative="1">
      <w:start w:val="1"/>
      <w:numFmt w:val="bullet"/>
      <w:lvlText w:val="•"/>
      <w:lvlJc w:val="left"/>
      <w:pPr>
        <w:tabs>
          <w:tab w:val="num" w:pos="3600"/>
        </w:tabs>
        <w:ind w:left="3600" w:hanging="360"/>
      </w:pPr>
      <w:rPr>
        <w:rFonts w:ascii="Arial" w:hAnsi="Arial" w:hint="default"/>
      </w:rPr>
    </w:lvl>
    <w:lvl w:ilvl="5" w:tplc="FD8458E8" w:tentative="1">
      <w:start w:val="1"/>
      <w:numFmt w:val="bullet"/>
      <w:lvlText w:val="•"/>
      <w:lvlJc w:val="left"/>
      <w:pPr>
        <w:tabs>
          <w:tab w:val="num" w:pos="4320"/>
        </w:tabs>
        <w:ind w:left="4320" w:hanging="360"/>
      </w:pPr>
      <w:rPr>
        <w:rFonts w:ascii="Arial" w:hAnsi="Arial" w:hint="default"/>
      </w:rPr>
    </w:lvl>
    <w:lvl w:ilvl="6" w:tplc="3DC8A37E" w:tentative="1">
      <w:start w:val="1"/>
      <w:numFmt w:val="bullet"/>
      <w:lvlText w:val="•"/>
      <w:lvlJc w:val="left"/>
      <w:pPr>
        <w:tabs>
          <w:tab w:val="num" w:pos="5040"/>
        </w:tabs>
        <w:ind w:left="5040" w:hanging="360"/>
      </w:pPr>
      <w:rPr>
        <w:rFonts w:ascii="Arial" w:hAnsi="Arial" w:hint="default"/>
      </w:rPr>
    </w:lvl>
    <w:lvl w:ilvl="7" w:tplc="8E6A2270" w:tentative="1">
      <w:start w:val="1"/>
      <w:numFmt w:val="bullet"/>
      <w:lvlText w:val="•"/>
      <w:lvlJc w:val="left"/>
      <w:pPr>
        <w:tabs>
          <w:tab w:val="num" w:pos="5760"/>
        </w:tabs>
        <w:ind w:left="5760" w:hanging="360"/>
      </w:pPr>
      <w:rPr>
        <w:rFonts w:ascii="Arial" w:hAnsi="Arial" w:hint="default"/>
      </w:rPr>
    </w:lvl>
    <w:lvl w:ilvl="8" w:tplc="915A8E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F201B1"/>
    <w:multiLevelType w:val="hybridMultilevel"/>
    <w:tmpl w:val="183E6528"/>
    <w:lvl w:ilvl="0" w:tplc="040B0003">
      <w:start w:val="1"/>
      <w:numFmt w:val="bullet"/>
      <w:lvlText w:val="o"/>
      <w:lvlJc w:val="left"/>
      <w:pPr>
        <w:ind w:left="1571" w:hanging="360"/>
      </w:pPr>
      <w:rPr>
        <w:rFonts w:ascii="Courier New" w:hAnsi="Courier New" w:cs="Courier New"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4" w15:restartNumberingAfterBreak="0">
    <w:nsid w:val="25590DF9"/>
    <w:multiLevelType w:val="hybridMultilevel"/>
    <w:tmpl w:val="6DE448AE"/>
    <w:lvl w:ilvl="0" w:tplc="B5D8C1FE">
      <w:start w:val="1"/>
      <w:numFmt w:val="decimal"/>
      <w:lvlText w:val="%1."/>
      <w:lvlJc w:val="left"/>
      <w:pPr>
        <w:tabs>
          <w:tab w:val="num" w:pos="720"/>
        </w:tabs>
        <w:ind w:left="720" w:hanging="360"/>
      </w:pPr>
    </w:lvl>
    <w:lvl w:ilvl="1" w:tplc="C2B8A14E" w:tentative="1">
      <w:start w:val="1"/>
      <w:numFmt w:val="decimal"/>
      <w:lvlText w:val="%2."/>
      <w:lvlJc w:val="left"/>
      <w:pPr>
        <w:tabs>
          <w:tab w:val="num" w:pos="1440"/>
        </w:tabs>
        <w:ind w:left="1440" w:hanging="360"/>
      </w:pPr>
    </w:lvl>
    <w:lvl w:ilvl="2" w:tplc="98A09F74" w:tentative="1">
      <w:start w:val="1"/>
      <w:numFmt w:val="decimal"/>
      <w:lvlText w:val="%3."/>
      <w:lvlJc w:val="left"/>
      <w:pPr>
        <w:tabs>
          <w:tab w:val="num" w:pos="2160"/>
        </w:tabs>
        <w:ind w:left="2160" w:hanging="360"/>
      </w:pPr>
    </w:lvl>
    <w:lvl w:ilvl="3" w:tplc="982E90A6" w:tentative="1">
      <w:start w:val="1"/>
      <w:numFmt w:val="decimal"/>
      <w:lvlText w:val="%4."/>
      <w:lvlJc w:val="left"/>
      <w:pPr>
        <w:tabs>
          <w:tab w:val="num" w:pos="2880"/>
        </w:tabs>
        <w:ind w:left="2880" w:hanging="360"/>
      </w:pPr>
    </w:lvl>
    <w:lvl w:ilvl="4" w:tplc="C3182462" w:tentative="1">
      <w:start w:val="1"/>
      <w:numFmt w:val="decimal"/>
      <w:lvlText w:val="%5."/>
      <w:lvlJc w:val="left"/>
      <w:pPr>
        <w:tabs>
          <w:tab w:val="num" w:pos="3600"/>
        </w:tabs>
        <w:ind w:left="3600" w:hanging="360"/>
      </w:pPr>
    </w:lvl>
    <w:lvl w:ilvl="5" w:tplc="4AD08032" w:tentative="1">
      <w:start w:val="1"/>
      <w:numFmt w:val="decimal"/>
      <w:lvlText w:val="%6."/>
      <w:lvlJc w:val="left"/>
      <w:pPr>
        <w:tabs>
          <w:tab w:val="num" w:pos="4320"/>
        </w:tabs>
        <w:ind w:left="4320" w:hanging="360"/>
      </w:pPr>
    </w:lvl>
    <w:lvl w:ilvl="6" w:tplc="91AE5FC6" w:tentative="1">
      <w:start w:val="1"/>
      <w:numFmt w:val="decimal"/>
      <w:lvlText w:val="%7."/>
      <w:lvlJc w:val="left"/>
      <w:pPr>
        <w:tabs>
          <w:tab w:val="num" w:pos="5040"/>
        </w:tabs>
        <w:ind w:left="5040" w:hanging="360"/>
      </w:pPr>
    </w:lvl>
    <w:lvl w:ilvl="7" w:tplc="8C7E4B48" w:tentative="1">
      <w:start w:val="1"/>
      <w:numFmt w:val="decimal"/>
      <w:lvlText w:val="%8."/>
      <w:lvlJc w:val="left"/>
      <w:pPr>
        <w:tabs>
          <w:tab w:val="num" w:pos="5760"/>
        </w:tabs>
        <w:ind w:left="5760" w:hanging="360"/>
      </w:pPr>
    </w:lvl>
    <w:lvl w:ilvl="8" w:tplc="5D80707C" w:tentative="1">
      <w:start w:val="1"/>
      <w:numFmt w:val="decimal"/>
      <w:lvlText w:val="%9."/>
      <w:lvlJc w:val="left"/>
      <w:pPr>
        <w:tabs>
          <w:tab w:val="num" w:pos="6480"/>
        </w:tabs>
        <w:ind w:left="6480" w:hanging="360"/>
      </w:pPr>
    </w:lvl>
  </w:abstractNum>
  <w:abstractNum w:abstractNumId="5" w15:restartNumberingAfterBreak="0">
    <w:nsid w:val="2F05071D"/>
    <w:multiLevelType w:val="hybridMultilevel"/>
    <w:tmpl w:val="1F569E6E"/>
    <w:lvl w:ilvl="0" w:tplc="040B0001">
      <w:start w:val="1"/>
      <w:numFmt w:val="bullet"/>
      <w:lvlText w:val=""/>
      <w:lvlJc w:val="left"/>
      <w:pPr>
        <w:ind w:left="1288" w:hanging="360"/>
      </w:pPr>
      <w:rPr>
        <w:rFonts w:ascii="Symbol" w:hAnsi="Symbol" w:hint="default"/>
      </w:rPr>
    </w:lvl>
    <w:lvl w:ilvl="1" w:tplc="040B0003" w:tentative="1">
      <w:start w:val="1"/>
      <w:numFmt w:val="bullet"/>
      <w:lvlText w:val="o"/>
      <w:lvlJc w:val="left"/>
      <w:pPr>
        <w:ind w:left="2008" w:hanging="360"/>
      </w:pPr>
      <w:rPr>
        <w:rFonts w:ascii="Courier New" w:hAnsi="Courier New" w:cs="Courier New" w:hint="default"/>
      </w:rPr>
    </w:lvl>
    <w:lvl w:ilvl="2" w:tplc="040B0005" w:tentative="1">
      <w:start w:val="1"/>
      <w:numFmt w:val="bullet"/>
      <w:lvlText w:val=""/>
      <w:lvlJc w:val="left"/>
      <w:pPr>
        <w:ind w:left="2728" w:hanging="360"/>
      </w:pPr>
      <w:rPr>
        <w:rFonts w:ascii="Wingdings" w:hAnsi="Wingdings" w:hint="default"/>
      </w:rPr>
    </w:lvl>
    <w:lvl w:ilvl="3" w:tplc="040B0001" w:tentative="1">
      <w:start w:val="1"/>
      <w:numFmt w:val="bullet"/>
      <w:lvlText w:val=""/>
      <w:lvlJc w:val="left"/>
      <w:pPr>
        <w:ind w:left="3448" w:hanging="360"/>
      </w:pPr>
      <w:rPr>
        <w:rFonts w:ascii="Symbol" w:hAnsi="Symbol" w:hint="default"/>
      </w:rPr>
    </w:lvl>
    <w:lvl w:ilvl="4" w:tplc="040B0003" w:tentative="1">
      <w:start w:val="1"/>
      <w:numFmt w:val="bullet"/>
      <w:lvlText w:val="o"/>
      <w:lvlJc w:val="left"/>
      <w:pPr>
        <w:ind w:left="4168" w:hanging="360"/>
      </w:pPr>
      <w:rPr>
        <w:rFonts w:ascii="Courier New" w:hAnsi="Courier New" w:cs="Courier New" w:hint="default"/>
      </w:rPr>
    </w:lvl>
    <w:lvl w:ilvl="5" w:tplc="040B0005" w:tentative="1">
      <w:start w:val="1"/>
      <w:numFmt w:val="bullet"/>
      <w:lvlText w:val=""/>
      <w:lvlJc w:val="left"/>
      <w:pPr>
        <w:ind w:left="4888" w:hanging="360"/>
      </w:pPr>
      <w:rPr>
        <w:rFonts w:ascii="Wingdings" w:hAnsi="Wingdings" w:hint="default"/>
      </w:rPr>
    </w:lvl>
    <w:lvl w:ilvl="6" w:tplc="040B0001" w:tentative="1">
      <w:start w:val="1"/>
      <w:numFmt w:val="bullet"/>
      <w:lvlText w:val=""/>
      <w:lvlJc w:val="left"/>
      <w:pPr>
        <w:ind w:left="5608" w:hanging="360"/>
      </w:pPr>
      <w:rPr>
        <w:rFonts w:ascii="Symbol" w:hAnsi="Symbol" w:hint="default"/>
      </w:rPr>
    </w:lvl>
    <w:lvl w:ilvl="7" w:tplc="040B0003" w:tentative="1">
      <w:start w:val="1"/>
      <w:numFmt w:val="bullet"/>
      <w:lvlText w:val="o"/>
      <w:lvlJc w:val="left"/>
      <w:pPr>
        <w:ind w:left="6328" w:hanging="360"/>
      </w:pPr>
      <w:rPr>
        <w:rFonts w:ascii="Courier New" w:hAnsi="Courier New" w:cs="Courier New" w:hint="default"/>
      </w:rPr>
    </w:lvl>
    <w:lvl w:ilvl="8" w:tplc="040B0005" w:tentative="1">
      <w:start w:val="1"/>
      <w:numFmt w:val="bullet"/>
      <w:lvlText w:val=""/>
      <w:lvlJc w:val="left"/>
      <w:pPr>
        <w:ind w:left="7048" w:hanging="360"/>
      </w:pPr>
      <w:rPr>
        <w:rFonts w:ascii="Wingdings" w:hAnsi="Wingdings" w:hint="default"/>
      </w:rPr>
    </w:lvl>
  </w:abstractNum>
  <w:abstractNum w:abstractNumId="6" w15:restartNumberingAfterBreak="0">
    <w:nsid w:val="3297183F"/>
    <w:multiLevelType w:val="hybridMultilevel"/>
    <w:tmpl w:val="B5E23270"/>
    <w:lvl w:ilvl="0" w:tplc="040B0001">
      <w:start w:val="1"/>
      <w:numFmt w:val="bullet"/>
      <w:lvlText w:val=""/>
      <w:lvlJc w:val="left"/>
      <w:pPr>
        <w:ind w:left="786"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9250530"/>
    <w:multiLevelType w:val="hybridMultilevel"/>
    <w:tmpl w:val="7B7A84B6"/>
    <w:lvl w:ilvl="0" w:tplc="169E1F82">
      <w:start w:val="2"/>
      <w:numFmt w:val="bullet"/>
      <w:lvlText w:val="-"/>
      <w:lvlJc w:val="left"/>
      <w:pPr>
        <w:ind w:left="1571" w:hanging="360"/>
      </w:pPr>
      <w:rPr>
        <w:rFonts w:ascii="Verdana" w:eastAsiaTheme="minorHAnsi" w:hAnsi="Verdana" w:cstheme="minorHAnsi"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8" w15:restartNumberingAfterBreak="0">
    <w:nsid w:val="39616EC7"/>
    <w:multiLevelType w:val="hybridMultilevel"/>
    <w:tmpl w:val="161ED96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1A9264E"/>
    <w:multiLevelType w:val="hybridMultilevel"/>
    <w:tmpl w:val="95E286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49E11216"/>
    <w:multiLevelType w:val="hybridMultilevel"/>
    <w:tmpl w:val="963E4866"/>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4D1678B6"/>
    <w:multiLevelType w:val="hybridMultilevel"/>
    <w:tmpl w:val="6E3C738C"/>
    <w:lvl w:ilvl="0" w:tplc="040B0003">
      <w:start w:val="1"/>
      <w:numFmt w:val="bullet"/>
      <w:lvlText w:val="o"/>
      <w:lvlJc w:val="left"/>
      <w:pPr>
        <w:ind w:left="1571" w:hanging="360"/>
      </w:pPr>
      <w:rPr>
        <w:rFonts w:ascii="Courier New" w:hAnsi="Courier New" w:cs="Courier New"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2" w15:restartNumberingAfterBreak="0">
    <w:nsid w:val="4F0B2CE8"/>
    <w:multiLevelType w:val="hybridMultilevel"/>
    <w:tmpl w:val="B75A6CD2"/>
    <w:lvl w:ilvl="0" w:tplc="040B0003">
      <w:start w:val="1"/>
      <w:numFmt w:val="bullet"/>
      <w:lvlText w:val="o"/>
      <w:lvlJc w:val="left"/>
      <w:pPr>
        <w:ind w:left="1571" w:hanging="360"/>
      </w:pPr>
      <w:rPr>
        <w:rFonts w:ascii="Courier New" w:hAnsi="Courier New" w:cs="Courier New"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3" w15:restartNumberingAfterBreak="0">
    <w:nsid w:val="54D835C2"/>
    <w:multiLevelType w:val="hybridMultilevel"/>
    <w:tmpl w:val="17E62FBE"/>
    <w:lvl w:ilvl="0" w:tplc="040B0003">
      <w:start w:val="1"/>
      <w:numFmt w:val="bullet"/>
      <w:lvlText w:val="o"/>
      <w:lvlJc w:val="left"/>
      <w:pPr>
        <w:ind w:left="1571" w:hanging="360"/>
      </w:pPr>
      <w:rPr>
        <w:rFonts w:ascii="Courier New" w:hAnsi="Courier New" w:cs="Courier New"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4" w15:restartNumberingAfterBreak="0">
    <w:nsid w:val="5F1D19EA"/>
    <w:multiLevelType w:val="hybridMultilevel"/>
    <w:tmpl w:val="D44C1D06"/>
    <w:lvl w:ilvl="0" w:tplc="040B0003">
      <w:start w:val="1"/>
      <w:numFmt w:val="bullet"/>
      <w:lvlText w:val="o"/>
      <w:lvlJc w:val="left"/>
      <w:pPr>
        <w:ind w:left="1571" w:hanging="360"/>
      </w:pPr>
      <w:rPr>
        <w:rFonts w:ascii="Courier New" w:hAnsi="Courier New" w:cs="Courier New"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5" w15:restartNumberingAfterBreak="0">
    <w:nsid w:val="69C33939"/>
    <w:multiLevelType w:val="hybridMultilevel"/>
    <w:tmpl w:val="228E0F2A"/>
    <w:lvl w:ilvl="0" w:tplc="169E1F82">
      <w:start w:val="2"/>
      <w:numFmt w:val="bullet"/>
      <w:lvlText w:val="-"/>
      <w:lvlJc w:val="left"/>
      <w:pPr>
        <w:ind w:left="720" w:hanging="360"/>
      </w:pPr>
      <w:rPr>
        <w:rFonts w:ascii="Verdana" w:eastAsiaTheme="minorHAnsi" w:hAnsi="Verdana" w:cstheme="minorHAns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B4C1E1F"/>
    <w:multiLevelType w:val="hybridMultilevel"/>
    <w:tmpl w:val="60EA631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77107127"/>
    <w:multiLevelType w:val="hybridMultilevel"/>
    <w:tmpl w:val="68F0409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9FC15D6"/>
    <w:multiLevelType w:val="hybridMultilevel"/>
    <w:tmpl w:val="AC12DA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8"/>
  </w:num>
  <w:num w:numId="4">
    <w:abstractNumId w:val="5"/>
  </w:num>
  <w:num w:numId="5">
    <w:abstractNumId w:val="9"/>
  </w:num>
  <w:num w:numId="6">
    <w:abstractNumId w:val="11"/>
  </w:num>
  <w:num w:numId="7">
    <w:abstractNumId w:val="8"/>
  </w:num>
  <w:num w:numId="8">
    <w:abstractNumId w:val="1"/>
  </w:num>
  <w:num w:numId="9">
    <w:abstractNumId w:val="15"/>
  </w:num>
  <w:num w:numId="10">
    <w:abstractNumId w:val="7"/>
  </w:num>
  <w:num w:numId="11">
    <w:abstractNumId w:val="3"/>
  </w:num>
  <w:num w:numId="12">
    <w:abstractNumId w:val="14"/>
  </w:num>
  <w:num w:numId="13">
    <w:abstractNumId w:val="2"/>
  </w:num>
  <w:num w:numId="14">
    <w:abstractNumId w:val="12"/>
  </w:num>
  <w:num w:numId="15">
    <w:abstractNumId w:val="0"/>
  </w:num>
  <w:num w:numId="16">
    <w:abstractNumId w:val="13"/>
  </w:num>
  <w:num w:numId="17">
    <w:abstractNumId w:val="4"/>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7DE"/>
    <w:rsid w:val="00012380"/>
    <w:rsid w:val="00052A0E"/>
    <w:rsid w:val="00054107"/>
    <w:rsid w:val="00060D03"/>
    <w:rsid w:val="00082EDD"/>
    <w:rsid w:val="000C4937"/>
    <w:rsid w:val="000D1DF3"/>
    <w:rsid w:val="000D4D53"/>
    <w:rsid w:val="000E47DE"/>
    <w:rsid w:val="0010630B"/>
    <w:rsid w:val="0011156B"/>
    <w:rsid w:val="00127E59"/>
    <w:rsid w:val="001605DF"/>
    <w:rsid w:val="001825E9"/>
    <w:rsid w:val="001B26BD"/>
    <w:rsid w:val="001C1DEB"/>
    <w:rsid w:val="001D31CE"/>
    <w:rsid w:val="001D5091"/>
    <w:rsid w:val="0020524D"/>
    <w:rsid w:val="00226110"/>
    <w:rsid w:val="00277967"/>
    <w:rsid w:val="002F01D2"/>
    <w:rsid w:val="00337766"/>
    <w:rsid w:val="00395AA3"/>
    <w:rsid w:val="00397353"/>
    <w:rsid w:val="003B7100"/>
    <w:rsid w:val="003C3DB0"/>
    <w:rsid w:val="003F577E"/>
    <w:rsid w:val="00406ED8"/>
    <w:rsid w:val="00454A84"/>
    <w:rsid w:val="00493DD0"/>
    <w:rsid w:val="004A5862"/>
    <w:rsid w:val="004F3ECA"/>
    <w:rsid w:val="0051731B"/>
    <w:rsid w:val="00523598"/>
    <w:rsid w:val="00525733"/>
    <w:rsid w:val="00583006"/>
    <w:rsid w:val="00587490"/>
    <w:rsid w:val="005B3317"/>
    <w:rsid w:val="005B7311"/>
    <w:rsid w:val="005D1901"/>
    <w:rsid w:val="005D7827"/>
    <w:rsid w:val="00604006"/>
    <w:rsid w:val="006453B2"/>
    <w:rsid w:val="006770F6"/>
    <w:rsid w:val="006B5ECA"/>
    <w:rsid w:val="006F3421"/>
    <w:rsid w:val="006F4E7E"/>
    <w:rsid w:val="00705F0D"/>
    <w:rsid w:val="007103A8"/>
    <w:rsid w:val="00752BA2"/>
    <w:rsid w:val="0075692B"/>
    <w:rsid w:val="007638CC"/>
    <w:rsid w:val="00763DD5"/>
    <w:rsid w:val="007A1DD3"/>
    <w:rsid w:val="007B09A5"/>
    <w:rsid w:val="007B797A"/>
    <w:rsid w:val="007D5D11"/>
    <w:rsid w:val="00821130"/>
    <w:rsid w:val="008215DC"/>
    <w:rsid w:val="0083191C"/>
    <w:rsid w:val="00835DD8"/>
    <w:rsid w:val="0084415A"/>
    <w:rsid w:val="00863BCB"/>
    <w:rsid w:val="00865276"/>
    <w:rsid w:val="00880386"/>
    <w:rsid w:val="0088684E"/>
    <w:rsid w:val="00895250"/>
    <w:rsid w:val="00895749"/>
    <w:rsid w:val="0089774B"/>
    <w:rsid w:val="00902549"/>
    <w:rsid w:val="00911875"/>
    <w:rsid w:val="00912630"/>
    <w:rsid w:val="00963FE8"/>
    <w:rsid w:val="009A0C08"/>
    <w:rsid w:val="009A4641"/>
    <w:rsid w:val="009D1F39"/>
    <w:rsid w:val="009D6379"/>
    <w:rsid w:val="00A11DC1"/>
    <w:rsid w:val="00AB1D46"/>
    <w:rsid w:val="00B02C66"/>
    <w:rsid w:val="00B06591"/>
    <w:rsid w:val="00B436C0"/>
    <w:rsid w:val="00BC692B"/>
    <w:rsid w:val="00BF2911"/>
    <w:rsid w:val="00C06626"/>
    <w:rsid w:val="00C81300"/>
    <w:rsid w:val="00C8165A"/>
    <w:rsid w:val="00CA3C2E"/>
    <w:rsid w:val="00CC0A3C"/>
    <w:rsid w:val="00CF73D7"/>
    <w:rsid w:val="00D04F3F"/>
    <w:rsid w:val="00D20A0D"/>
    <w:rsid w:val="00DB7C3D"/>
    <w:rsid w:val="00DE7836"/>
    <w:rsid w:val="00DF1857"/>
    <w:rsid w:val="00DF1AE3"/>
    <w:rsid w:val="00E136FE"/>
    <w:rsid w:val="00E21A02"/>
    <w:rsid w:val="00E94662"/>
    <w:rsid w:val="00EA336D"/>
    <w:rsid w:val="00EF79EE"/>
    <w:rsid w:val="00F146B5"/>
    <w:rsid w:val="00F31C19"/>
    <w:rsid w:val="00F818EA"/>
    <w:rsid w:val="00F84045"/>
    <w:rsid w:val="00FB18BA"/>
    <w:rsid w:val="00FB32FD"/>
    <w:rsid w:val="00FE07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EF1DD07"/>
  <w15:docId w15:val="{A7C4CF8A-F7BA-46C9-9FDA-B90341E4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7DE"/>
    <w:pPr>
      <w:tabs>
        <w:tab w:val="center" w:pos="4819"/>
        <w:tab w:val="right" w:pos="9638"/>
      </w:tabs>
    </w:pPr>
  </w:style>
  <w:style w:type="character" w:customStyle="1" w:styleId="HeaderChar">
    <w:name w:val="Header Char"/>
    <w:basedOn w:val="DefaultParagraphFont"/>
    <w:link w:val="Header"/>
    <w:uiPriority w:val="99"/>
    <w:rsid w:val="000E47DE"/>
  </w:style>
  <w:style w:type="paragraph" w:styleId="Footer">
    <w:name w:val="footer"/>
    <w:basedOn w:val="Normal"/>
    <w:link w:val="FooterChar"/>
    <w:uiPriority w:val="99"/>
    <w:unhideWhenUsed/>
    <w:rsid w:val="000E47DE"/>
    <w:pPr>
      <w:tabs>
        <w:tab w:val="center" w:pos="4819"/>
        <w:tab w:val="right" w:pos="9638"/>
      </w:tabs>
    </w:pPr>
  </w:style>
  <w:style w:type="character" w:customStyle="1" w:styleId="FooterChar">
    <w:name w:val="Footer Char"/>
    <w:basedOn w:val="DefaultParagraphFont"/>
    <w:link w:val="Footer"/>
    <w:uiPriority w:val="99"/>
    <w:rsid w:val="000E47DE"/>
  </w:style>
  <w:style w:type="table" w:styleId="TableGrid">
    <w:name w:val="Table Grid"/>
    <w:basedOn w:val="TableNormal"/>
    <w:uiPriority w:val="59"/>
    <w:rsid w:val="000E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1Kirje">
    <w:name w:val="OT1 (Kirje"/>
    <w:aliases w:val="suomi)"/>
    <w:basedOn w:val="Normal"/>
    <w:uiPriority w:val="99"/>
    <w:rsid w:val="00397353"/>
    <w:pPr>
      <w:autoSpaceDE w:val="0"/>
      <w:autoSpaceDN w:val="0"/>
      <w:adjustRightInd w:val="0"/>
      <w:spacing w:after="340"/>
      <w:textAlignment w:val="center"/>
    </w:pPr>
    <w:rPr>
      <w:rFonts w:ascii="Signa Column Black" w:hAnsi="Signa Column Black" w:cs="Signa Column Black"/>
      <w:color w:val="E30513"/>
      <w:spacing w:val="-20"/>
      <w:sz w:val="40"/>
      <w:szCs w:val="40"/>
    </w:rPr>
  </w:style>
  <w:style w:type="paragraph" w:customStyle="1" w:styleId="KTArtikkeli">
    <w:name w:val="KT (Artikkeli"/>
    <w:aliases w:val="suomi)1"/>
    <w:basedOn w:val="Normal"/>
    <w:next w:val="Normal"/>
    <w:uiPriority w:val="99"/>
    <w:rsid w:val="00397353"/>
    <w:pPr>
      <w:autoSpaceDE w:val="0"/>
      <w:autoSpaceDN w:val="0"/>
      <w:adjustRightInd w:val="0"/>
      <w:spacing w:line="180" w:lineRule="atLeast"/>
      <w:textAlignment w:val="center"/>
    </w:pPr>
    <w:rPr>
      <w:rFonts w:ascii="Signa Column Book" w:hAnsi="Signa Column Book" w:cs="Signa Column Book"/>
      <w:color w:val="000000"/>
      <w:spacing w:val="-3"/>
      <w:sz w:val="17"/>
      <w:szCs w:val="17"/>
    </w:rPr>
  </w:style>
  <w:style w:type="paragraph" w:styleId="ListParagraph">
    <w:name w:val="List Paragraph"/>
    <w:basedOn w:val="Normal"/>
    <w:uiPriority w:val="34"/>
    <w:qFormat/>
    <w:rsid w:val="00523598"/>
    <w:pPr>
      <w:ind w:left="720"/>
      <w:contextualSpacing/>
    </w:pPr>
  </w:style>
  <w:style w:type="table" w:customStyle="1" w:styleId="TaulukkoRuudukko1">
    <w:name w:val="Taulukko Ruudukko1"/>
    <w:basedOn w:val="TableNormal"/>
    <w:next w:val="TableGrid"/>
    <w:uiPriority w:val="59"/>
    <w:rsid w:val="0006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3006"/>
    <w:rPr>
      <w:rFonts w:ascii="Tahoma" w:hAnsi="Tahoma" w:cs="Tahoma"/>
      <w:sz w:val="16"/>
      <w:szCs w:val="16"/>
    </w:rPr>
  </w:style>
  <w:style w:type="character" w:customStyle="1" w:styleId="BalloonTextChar">
    <w:name w:val="Balloon Text Char"/>
    <w:basedOn w:val="DefaultParagraphFont"/>
    <w:link w:val="BalloonText"/>
    <w:uiPriority w:val="99"/>
    <w:semiHidden/>
    <w:rsid w:val="00583006"/>
    <w:rPr>
      <w:rFonts w:ascii="Tahoma" w:hAnsi="Tahoma" w:cs="Tahoma"/>
      <w:sz w:val="16"/>
      <w:szCs w:val="16"/>
    </w:rPr>
  </w:style>
  <w:style w:type="character" w:styleId="Hyperlink">
    <w:name w:val="Hyperlink"/>
    <w:basedOn w:val="DefaultParagraphFont"/>
    <w:uiPriority w:val="99"/>
    <w:unhideWhenUsed/>
    <w:rsid w:val="00FB32FD"/>
    <w:rPr>
      <w:color w:val="0000FF" w:themeColor="hyperlink"/>
      <w:u w:val="single"/>
    </w:rPr>
  </w:style>
  <w:style w:type="table" w:styleId="LightShading-Accent4">
    <w:name w:val="Light Shading Accent 4"/>
    <w:basedOn w:val="TableNormal"/>
    <w:uiPriority w:val="60"/>
    <w:rsid w:val="002F01D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Default">
    <w:name w:val="Default"/>
    <w:rsid w:val="004A5862"/>
    <w:pPr>
      <w:autoSpaceDE w:val="0"/>
      <w:autoSpaceDN w:val="0"/>
      <w:adjustRightInd w:val="0"/>
    </w:pPr>
    <w:rPr>
      <w:rFonts w:cs="Verdana"/>
      <w:color w:val="000000"/>
      <w:sz w:val="24"/>
      <w:szCs w:val="24"/>
    </w:rPr>
  </w:style>
  <w:style w:type="paragraph" w:styleId="NormalWeb">
    <w:name w:val="Normal (Web)"/>
    <w:basedOn w:val="Normal"/>
    <w:uiPriority w:val="99"/>
    <w:unhideWhenUsed/>
    <w:rsid w:val="00C8165A"/>
    <w:pPr>
      <w:spacing w:before="100" w:beforeAutospacing="1" w:after="100" w:afterAutospacing="1"/>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51731B"/>
    <w:pPr>
      <w:widowControl w:val="0"/>
      <w:kinsoku w:val="0"/>
      <w:overflowPunct w:val="0"/>
      <w:autoSpaceDE w:val="0"/>
      <w:autoSpaceDN w:val="0"/>
      <w:adjustRightInd w:val="0"/>
    </w:pPr>
    <w:rPr>
      <w:rFonts w:eastAsia="Times New Roman" w:cs="Verdana"/>
      <w:lang w:eastAsia="fi-FI"/>
    </w:rPr>
  </w:style>
  <w:style w:type="character" w:customStyle="1" w:styleId="BodyTextChar">
    <w:name w:val="Body Text Char"/>
    <w:basedOn w:val="DefaultParagraphFont"/>
    <w:link w:val="BodyText"/>
    <w:uiPriority w:val="1"/>
    <w:rsid w:val="0051731B"/>
    <w:rPr>
      <w:rFonts w:eastAsia="Times New Roman" w:cs="Verdana"/>
      <w:lang w:eastAsia="fi-FI"/>
    </w:rPr>
  </w:style>
  <w:style w:type="table" w:styleId="PlainTable3">
    <w:name w:val="Plain Table 3"/>
    <w:basedOn w:val="TableNormal"/>
    <w:uiPriority w:val="43"/>
    <w:rsid w:val="004F3ECA"/>
    <w:rPr>
      <w:rFonts w:asciiTheme="minorHAnsi" w:hAnsiTheme="minorHAnsi" w:cstheme="minorBidi"/>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177022">
      <w:bodyDiv w:val="1"/>
      <w:marLeft w:val="0"/>
      <w:marRight w:val="0"/>
      <w:marTop w:val="0"/>
      <w:marBottom w:val="0"/>
      <w:divBdr>
        <w:top w:val="none" w:sz="0" w:space="0" w:color="auto"/>
        <w:left w:val="none" w:sz="0" w:space="0" w:color="auto"/>
        <w:bottom w:val="none" w:sz="0" w:space="0" w:color="auto"/>
        <w:right w:val="none" w:sz="0" w:space="0" w:color="auto"/>
      </w:divBdr>
    </w:div>
    <w:div w:id="1341541392">
      <w:bodyDiv w:val="1"/>
      <w:marLeft w:val="0"/>
      <w:marRight w:val="0"/>
      <w:marTop w:val="0"/>
      <w:marBottom w:val="0"/>
      <w:divBdr>
        <w:top w:val="none" w:sz="0" w:space="0" w:color="auto"/>
        <w:left w:val="none" w:sz="0" w:space="0" w:color="auto"/>
        <w:bottom w:val="none" w:sz="0" w:space="0" w:color="auto"/>
        <w:right w:val="none" w:sz="0" w:space="0" w:color="auto"/>
      </w:divBdr>
      <w:divsChild>
        <w:div w:id="384067037">
          <w:marLeft w:val="547"/>
          <w:marRight w:val="0"/>
          <w:marTop w:val="96"/>
          <w:marBottom w:val="0"/>
          <w:divBdr>
            <w:top w:val="none" w:sz="0" w:space="0" w:color="auto"/>
            <w:left w:val="none" w:sz="0" w:space="0" w:color="auto"/>
            <w:bottom w:val="none" w:sz="0" w:space="0" w:color="auto"/>
            <w:right w:val="none" w:sz="0" w:space="0" w:color="auto"/>
          </w:divBdr>
        </w:div>
        <w:div w:id="1287850752">
          <w:marLeft w:val="547"/>
          <w:marRight w:val="0"/>
          <w:marTop w:val="96"/>
          <w:marBottom w:val="0"/>
          <w:divBdr>
            <w:top w:val="none" w:sz="0" w:space="0" w:color="auto"/>
            <w:left w:val="none" w:sz="0" w:space="0" w:color="auto"/>
            <w:bottom w:val="none" w:sz="0" w:space="0" w:color="auto"/>
            <w:right w:val="none" w:sz="0" w:space="0" w:color="auto"/>
          </w:divBdr>
        </w:div>
        <w:div w:id="596838769">
          <w:marLeft w:val="547"/>
          <w:marRight w:val="0"/>
          <w:marTop w:val="96"/>
          <w:marBottom w:val="0"/>
          <w:divBdr>
            <w:top w:val="none" w:sz="0" w:space="0" w:color="auto"/>
            <w:left w:val="none" w:sz="0" w:space="0" w:color="auto"/>
            <w:bottom w:val="none" w:sz="0" w:space="0" w:color="auto"/>
            <w:right w:val="none" w:sz="0" w:space="0" w:color="auto"/>
          </w:divBdr>
        </w:div>
        <w:div w:id="1518427852">
          <w:marLeft w:val="547"/>
          <w:marRight w:val="0"/>
          <w:marTop w:val="96"/>
          <w:marBottom w:val="0"/>
          <w:divBdr>
            <w:top w:val="none" w:sz="0" w:space="0" w:color="auto"/>
            <w:left w:val="none" w:sz="0" w:space="0" w:color="auto"/>
            <w:bottom w:val="none" w:sz="0" w:space="0" w:color="auto"/>
            <w:right w:val="none" w:sz="0" w:space="0" w:color="auto"/>
          </w:divBdr>
        </w:div>
        <w:div w:id="1296137979">
          <w:marLeft w:val="547"/>
          <w:marRight w:val="0"/>
          <w:marTop w:val="96"/>
          <w:marBottom w:val="0"/>
          <w:divBdr>
            <w:top w:val="none" w:sz="0" w:space="0" w:color="auto"/>
            <w:left w:val="none" w:sz="0" w:space="0" w:color="auto"/>
            <w:bottom w:val="none" w:sz="0" w:space="0" w:color="auto"/>
            <w:right w:val="none" w:sz="0" w:space="0" w:color="auto"/>
          </w:divBdr>
        </w:div>
        <w:div w:id="1662856027">
          <w:marLeft w:val="547"/>
          <w:marRight w:val="0"/>
          <w:marTop w:val="96"/>
          <w:marBottom w:val="0"/>
          <w:divBdr>
            <w:top w:val="none" w:sz="0" w:space="0" w:color="auto"/>
            <w:left w:val="none" w:sz="0" w:space="0" w:color="auto"/>
            <w:bottom w:val="none" w:sz="0" w:space="0" w:color="auto"/>
            <w:right w:val="none" w:sz="0" w:space="0" w:color="auto"/>
          </w:divBdr>
        </w:div>
      </w:divsChild>
    </w:div>
    <w:div w:id="1563755580">
      <w:bodyDiv w:val="1"/>
      <w:marLeft w:val="0"/>
      <w:marRight w:val="0"/>
      <w:marTop w:val="0"/>
      <w:marBottom w:val="0"/>
      <w:divBdr>
        <w:top w:val="none" w:sz="0" w:space="0" w:color="auto"/>
        <w:left w:val="none" w:sz="0" w:space="0" w:color="auto"/>
        <w:bottom w:val="none" w:sz="0" w:space="0" w:color="auto"/>
        <w:right w:val="none" w:sz="0" w:space="0" w:color="auto"/>
      </w:divBdr>
      <w:divsChild>
        <w:div w:id="1845313390">
          <w:marLeft w:val="1800"/>
          <w:marRight w:val="0"/>
          <w:marTop w:val="100"/>
          <w:marBottom w:val="0"/>
          <w:divBdr>
            <w:top w:val="none" w:sz="0" w:space="0" w:color="auto"/>
            <w:left w:val="none" w:sz="0" w:space="0" w:color="auto"/>
            <w:bottom w:val="none" w:sz="0" w:space="0" w:color="auto"/>
            <w:right w:val="none" w:sz="0" w:space="0" w:color="auto"/>
          </w:divBdr>
        </w:div>
        <w:div w:id="723718428">
          <w:marLeft w:val="1800"/>
          <w:marRight w:val="0"/>
          <w:marTop w:val="100"/>
          <w:marBottom w:val="0"/>
          <w:divBdr>
            <w:top w:val="none" w:sz="0" w:space="0" w:color="auto"/>
            <w:left w:val="none" w:sz="0" w:space="0" w:color="auto"/>
            <w:bottom w:val="none" w:sz="0" w:space="0" w:color="auto"/>
            <w:right w:val="none" w:sz="0" w:space="0" w:color="auto"/>
          </w:divBdr>
        </w:div>
        <w:div w:id="1564876894">
          <w:marLeft w:val="1800"/>
          <w:marRight w:val="0"/>
          <w:marTop w:val="100"/>
          <w:marBottom w:val="0"/>
          <w:divBdr>
            <w:top w:val="none" w:sz="0" w:space="0" w:color="auto"/>
            <w:left w:val="none" w:sz="0" w:space="0" w:color="auto"/>
            <w:bottom w:val="none" w:sz="0" w:space="0" w:color="auto"/>
            <w:right w:val="none" w:sz="0" w:space="0" w:color="auto"/>
          </w:divBdr>
        </w:div>
        <w:div w:id="878515334">
          <w:marLeft w:val="1800"/>
          <w:marRight w:val="0"/>
          <w:marTop w:val="100"/>
          <w:marBottom w:val="0"/>
          <w:divBdr>
            <w:top w:val="none" w:sz="0" w:space="0" w:color="auto"/>
            <w:left w:val="none" w:sz="0" w:space="0" w:color="auto"/>
            <w:bottom w:val="none" w:sz="0" w:space="0" w:color="auto"/>
            <w:right w:val="none" w:sz="0" w:space="0" w:color="auto"/>
          </w:divBdr>
        </w:div>
      </w:divsChild>
    </w:div>
    <w:div w:id="1667514413">
      <w:bodyDiv w:val="1"/>
      <w:marLeft w:val="0"/>
      <w:marRight w:val="0"/>
      <w:marTop w:val="0"/>
      <w:marBottom w:val="0"/>
      <w:divBdr>
        <w:top w:val="none" w:sz="0" w:space="0" w:color="auto"/>
        <w:left w:val="none" w:sz="0" w:space="0" w:color="auto"/>
        <w:bottom w:val="none" w:sz="0" w:space="0" w:color="auto"/>
        <w:right w:val="none" w:sz="0" w:space="0" w:color="auto"/>
      </w:divBdr>
      <w:divsChild>
        <w:div w:id="1523737567">
          <w:marLeft w:val="720"/>
          <w:marRight w:val="0"/>
          <w:marTop w:val="96"/>
          <w:marBottom w:val="0"/>
          <w:divBdr>
            <w:top w:val="none" w:sz="0" w:space="0" w:color="auto"/>
            <w:left w:val="none" w:sz="0" w:space="0" w:color="auto"/>
            <w:bottom w:val="none" w:sz="0" w:space="0" w:color="auto"/>
            <w:right w:val="none" w:sz="0" w:space="0" w:color="auto"/>
          </w:divBdr>
        </w:div>
        <w:div w:id="1855877666">
          <w:marLeft w:val="720"/>
          <w:marRight w:val="0"/>
          <w:marTop w:val="96"/>
          <w:marBottom w:val="0"/>
          <w:divBdr>
            <w:top w:val="none" w:sz="0" w:space="0" w:color="auto"/>
            <w:left w:val="none" w:sz="0" w:space="0" w:color="auto"/>
            <w:bottom w:val="none" w:sz="0" w:space="0" w:color="auto"/>
            <w:right w:val="none" w:sz="0" w:space="0" w:color="auto"/>
          </w:divBdr>
        </w:div>
        <w:div w:id="1512840799">
          <w:marLeft w:val="720"/>
          <w:marRight w:val="0"/>
          <w:marTop w:val="96"/>
          <w:marBottom w:val="0"/>
          <w:divBdr>
            <w:top w:val="none" w:sz="0" w:space="0" w:color="auto"/>
            <w:left w:val="none" w:sz="0" w:space="0" w:color="auto"/>
            <w:bottom w:val="none" w:sz="0" w:space="0" w:color="auto"/>
            <w:right w:val="none" w:sz="0" w:space="0" w:color="auto"/>
          </w:divBdr>
        </w:div>
        <w:div w:id="2076736645">
          <w:marLeft w:val="720"/>
          <w:marRight w:val="0"/>
          <w:marTop w:val="96"/>
          <w:marBottom w:val="0"/>
          <w:divBdr>
            <w:top w:val="none" w:sz="0" w:space="0" w:color="auto"/>
            <w:left w:val="none" w:sz="0" w:space="0" w:color="auto"/>
            <w:bottom w:val="none" w:sz="0" w:space="0" w:color="auto"/>
            <w:right w:val="none" w:sz="0" w:space="0" w:color="auto"/>
          </w:divBdr>
        </w:div>
        <w:div w:id="36782547">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CF00F-8E6A-4485-93FC-9EDE7F41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715</Words>
  <Characters>5792</Characters>
  <Application>Microsoft Office Word</Application>
  <DocSecurity>0</DocSecurity>
  <Lines>48</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SPR Järjestöt</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Åker Liisa</dc:creator>
  <cp:lastModifiedBy>Viljanen Maria</cp:lastModifiedBy>
  <cp:revision>4</cp:revision>
  <cp:lastPrinted>2014-09-22T07:23:00Z</cp:lastPrinted>
  <dcterms:created xsi:type="dcterms:W3CDTF">2018-06-06T12:37:00Z</dcterms:created>
  <dcterms:modified xsi:type="dcterms:W3CDTF">2018-07-06T08:06:00Z</dcterms:modified>
</cp:coreProperties>
</file>