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578" w:type="dxa"/>
        <w:tblInd w:w="-289" w:type="dxa"/>
        <w:tblLook w:val="04A0" w:firstRow="1" w:lastRow="0" w:firstColumn="1" w:lastColumn="0" w:noHBand="0" w:noVBand="1"/>
      </w:tblPr>
      <w:tblGrid>
        <w:gridCol w:w="4939"/>
        <w:gridCol w:w="4409"/>
        <w:gridCol w:w="4170"/>
        <w:gridCol w:w="4174"/>
        <w:gridCol w:w="3886"/>
      </w:tblGrid>
      <w:tr w:rsidR="00D10B72" w:rsidRPr="00D10B72" w:rsidTr="00D10B72">
        <w:trPr>
          <w:trHeight w:val="1975"/>
        </w:trPr>
        <w:tc>
          <w:tcPr>
            <w:tcW w:w="493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morgonpigg</w:t>
            </w:r>
            <w:proofErr w:type="spellEnd"/>
          </w:p>
        </w:tc>
        <w:tc>
          <w:tcPr>
            <w:tcW w:w="440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kvällspigg</w:t>
            </w:r>
            <w:proofErr w:type="spellEnd"/>
          </w:p>
        </w:tc>
        <w:tc>
          <w:tcPr>
            <w:tcW w:w="4170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handlingskraftig</w:t>
            </w:r>
            <w:proofErr w:type="spellEnd"/>
          </w:p>
        </w:tc>
        <w:tc>
          <w:tcPr>
            <w:tcW w:w="4174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pratsam</w:t>
            </w:r>
            <w:proofErr w:type="spellEnd"/>
          </w:p>
        </w:tc>
        <w:tc>
          <w:tcPr>
            <w:tcW w:w="3886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naturmänniska</w:t>
            </w:r>
            <w:proofErr w:type="spellEnd"/>
          </w:p>
        </w:tc>
      </w:tr>
      <w:tr w:rsidR="00D10B72" w:rsidRPr="00D10B72" w:rsidTr="00F5761F">
        <w:trPr>
          <w:trHeight w:val="2034"/>
        </w:trPr>
        <w:tc>
          <w:tcPr>
            <w:tcW w:w="493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gör-det-själv</w:t>
            </w:r>
            <w:proofErr w:type="spellEnd"/>
          </w:p>
        </w:tc>
        <w:tc>
          <w:tcPr>
            <w:tcW w:w="440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djurvän</w:t>
            </w:r>
            <w:proofErr w:type="spellEnd"/>
          </w:p>
        </w:tc>
        <w:tc>
          <w:tcPr>
            <w:tcW w:w="4170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organisatör</w:t>
            </w:r>
            <w:proofErr w:type="spellEnd"/>
          </w:p>
        </w:tc>
        <w:tc>
          <w:tcPr>
            <w:tcW w:w="4174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noggrann</w:t>
            </w:r>
            <w:proofErr w:type="spellEnd"/>
          </w:p>
        </w:tc>
        <w:tc>
          <w:tcPr>
            <w:tcW w:w="3886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pysslare</w:t>
            </w:r>
            <w:proofErr w:type="spellEnd"/>
          </w:p>
        </w:tc>
      </w:tr>
      <w:tr w:rsidR="00D10B72" w:rsidRPr="00D10B72" w:rsidTr="00F5761F">
        <w:trPr>
          <w:trHeight w:val="1992"/>
        </w:trPr>
        <w:tc>
          <w:tcPr>
            <w:tcW w:w="493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utfärdsmänniska</w:t>
            </w:r>
            <w:proofErr w:type="spellEnd"/>
          </w:p>
        </w:tc>
        <w:tc>
          <w:tcPr>
            <w:tcW w:w="440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älskar</w:t>
            </w:r>
            <w:proofErr w:type="spellEnd"/>
            <w:r>
              <w:rPr>
                <w:b/>
                <w:sz w:val="48"/>
                <w:szCs w:val="72"/>
              </w:rPr>
              <w:t xml:space="preserve"> </w:t>
            </w:r>
            <w:proofErr w:type="spellStart"/>
            <w:r>
              <w:rPr>
                <w:b/>
                <w:sz w:val="48"/>
                <w:szCs w:val="72"/>
              </w:rPr>
              <w:t>siffror</w:t>
            </w:r>
            <w:proofErr w:type="spellEnd"/>
          </w:p>
        </w:tc>
        <w:tc>
          <w:tcPr>
            <w:tcW w:w="4170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hälsofantast</w:t>
            </w:r>
            <w:proofErr w:type="spellEnd"/>
          </w:p>
        </w:tc>
        <w:tc>
          <w:tcPr>
            <w:tcW w:w="4174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grubblare</w:t>
            </w:r>
            <w:proofErr w:type="spellEnd"/>
          </w:p>
        </w:tc>
        <w:tc>
          <w:tcPr>
            <w:tcW w:w="3886" w:type="dxa"/>
          </w:tcPr>
          <w:p w:rsidR="000D0278" w:rsidRPr="00D10B72" w:rsidRDefault="00D10B72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 w:rsidRPr="00D10B72">
              <w:rPr>
                <w:b/>
                <w:sz w:val="48"/>
                <w:szCs w:val="72"/>
              </w:rPr>
              <w:t>humorist</w:t>
            </w:r>
            <w:proofErr w:type="spellEnd"/>
          </w:p>
        </w:tc>
      </w:tr>
      <w:tr w:rsidR="00D10B72" w:rsidRPr="00D10B72" w:rsidTr="00F5761F">
        <w:trPr>
          <w:trHeight w:val="1992"/>
        </w:trPr>
        <w:tc>
          <w:tcPr>
            <w:tcW w:w="493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trött</w:t>
            </w:r>
            <w:proofErr w:type="spellEnd"/>
          </w:p>
        </w:tc>
        <w:tc>
          <w:tcPr>
            <w:tcW w:w="440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ljudlig</w:t>
            </w:r>
            <w:proofErr w:type="spellEnd"/>
          </w:p>
        </w:tc>
        <w:tc>
          <w:tcPr>
            <w:tcW w:w="4170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entusiast</w:t>
            </w:r>
            <w:proofErr w:type="spellEnd"/>
          </w:p>
        </w:tc>
        <w:tc>
          <w:tcPr>
            <w:tcW w:w="4174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besviken</w:t>
            </w:r>
            <w:proofErr w:type="spellEnd"/>
          </w:p>
        </w:tc>
        <w:tc>
          <w:tcPr>
            <w:tcW w:w="3886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över-entusiastisk</w:t>
            </w:r>
            <w:proofErr w:type="spellEnd"/>
          </w:p>
        </w:tc>
      </w:tr>
      <w:tr w:rsidR="00D10B72" w:rsidRPr="00D10B72" w:rsidTr="00F5761F">
        <w:trPr>
          <w:trHeight w:val="1992"/>
        </w:trPr>
        <w:tc>
          <w:tcPr>
            <w:tcW w:w="493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sportig</w:t>
            </w:r>
            <w:proofErr w:type="spellEnd"/>
          </w:p>
        </w:tc>
        <w:tc>
          <w:tcPr>
            <w:tcW w:w="440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skicklig</w:t>
            </w:r>
            <w:proofErr w:type="spellEnd"/>
            <w:r>
              <w:rPr>
                <w:b/>
                <w:sz w:val="48"/>
                <w:szCs w:val="72"/>
              </w:rPr>
              <w:t xml:space="preserve"> </w:t>
            </w:r>
            <w:proofErr w:type="spellStart"/>
            <w:r>
              <w:rPr>
                <w:b/>
                <w:sz w:val="48"/>
                <w:szCs w:val="72"/>
              </w:rPr>
              <w:t>på</w:t>
            </w:r>
            <w:proofErr w:type="spellEnd"/>
            <w:r>
              <w:rPr>
                <w:b/>
                <w:sz w:val="48"/>
                <w:szCs w:val="72"/>
              </w:rPr>
              <w:t xml:space="preserve"> </w:t>
            </w:r>
            <w:proofErr w:type="spellStart"/>
            <w:r>
              <w:rPr>
                <w:b/>
                <w:sz w:val="48"/>
                <w:szCs w:val="72"/>
              </w:rPr>
              <w:t>handarbete</w:t>
            </w:r>
            <w:proofErr w:type="spellEnd"/>
          </w:p>
        </w:tc>
        <w:tc>
          <w:tcPr>
            <w:tcW w:w="4170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tystlåten</w:t>
            </w:r>
            <w:proofErr w:type="spellEnd"/>
          </w:p>
        </w:tc>
        <w:tc>
          <w:tcPr>
            <w:tcW w:w="4174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frusen</w:t>
            </w:r>
            <w:proofErr w:type="spellEnd"/>
          </w:p>
        </w:tc>
        <w:tc>
          <w:tcPr>
            <w:tcW w:w="3886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friluftsmänniska</w:t>
            </w:r>
            <w:proofErr w:type="spellEnd"/>
          </w:p>
        </w:tc>
      </w:tr>
      <w:tr w:rsidR="00D10B72" w:rsidRPr="00D10B72" w:rsidTr="00D10B72">
        <w:trPr>
          <w:trHeight w:val="2106"/>
        </w:trPr>
        <w:tc>
          <w:tcPr>
            <w:tcW w:w="493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förkyld</w:t>
            </w:r>
            <w:proofErr w:type="spellEnd"/>
          </w:p>
        </w:tc>
        <w:tc>
          <w:tcPr>
            <w:tcW w:w="4409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trädgårdsentusiast</w:t>
            </w:r>
            <w:proofErr w:type="spellEnd"/>
          </w:p>
        </w:tc>
        <w:tc>
          <w:tcPr>
            <w:tcW w:w="4170" w:type="dxa"/>
          </w:tcPr>
          <w:p w:rsidR="000D0278" w:rsidRPr="00D10B72" w:rsidRDefault="000D0278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 w:rsidRPr="00D10B72">
              <w:rPr>
                <w:b/>
                <w:sz w:val="48"/>
                <w:szCs w:val="72"/>
              </w:rPr>
              <w:t>energi</w:t>
            </w:r>
            <w:r w:rsidR="00DC3B6C">
              <w:rPr>
                <w:b/>
                <w:sz w:val="48"/>
                <w:szCs w:val="72"/>
              </w:rPr>
              <w:t>sk</w:t>
            </w:r>
            <w:proofErr w:type="spellEnd"/>
          </w:p>
        </w:tc>
        <w:tc>
          <w:tcPr>
            <w:tcW w:w="4174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proofErr w:type="spellStart"/>
            <w:r>
              <w:rPr>
                <w:b/>
                <w:sz w:val="48"/>
                <w:szCs w:val="72"/>
              </w:rPr>
              <w:t>orolig</w:t>
            </w:r>
            <w:proofErr w:type="spellEnd"/>
          </w:p>
        </w:tc>
        <w:tc>
          <w:tcPr>
            <w:tcW w:w="3886" w:type="dxa"/>
          </w:tcPr>
          <w:p w:rsidR="000D0278" w:rsidRPr="00D10B72" w:rsidRDefault="00DC3B6C" w:rsidP="0096306F">
            <w:pPr>
              <w:spacing w:before="1440" w:after="160" w:line="259" w:lineRule="auto"/>
              <w:jc w:val="center"/>
              <w:rPr>
                <w:b/>
                <w:sz w:val="48"/>
                <w:szCs w:val="72"/>
              </w:rPr>
            </w:pPr>
            <w:r>
              <w:rPr>
                <w:b/>
                <w:sz w:val="48"/>
                <w:szCs w:val="72"/>
              </w:rPr>
              <w:t>prydlig</w:t>
            </w:r>
            <w:bookmarkStart w:id="0" w:name="_GoBack"/>
            <w:bookmarkEnd w:id="0"/>
          </w:p>
        </w:tc>
      </w:tr>
    </w:tbl>
    <w:p w:rsidR="007C70C9" w:rsidRPr="00D10B72" w:rsidRDefault="007C70C9" w:rsidP="0096306F">
      <w:pPr>
        <w:spacing w:before="1440"/>
        <w:rPr>
          <w:sz w:val="20"/>
        </w:rPr>
      </w:pPr>
    </w:p>
    <w:sectPr w:rsidR="007C70C9" w:rsidRPr="00D10B72" w:rsidSect="00D10B7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78"/>
    <w:rsid w:val="000D0278"/>
    <w:rsid w:val="00496564"/>
    <w:rsid w:val="007C70C9"/>
    <w:rsid w:val="0096306F"/>
    <w:rsid w:val="00CA7730"/>
    <w:rsid w:val="00D10B72"/>
    <w:rsid w:val="00DC3B6C"/>
    <w:rsid w:val="00F5562C"/>
    <w:rsid w:val="00F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387A"/>
  <w15:chartTrackingRefBased/>
  <w15:docId w15:val="{64DB6A3A-28ED-4E91-826D-FE5EDAA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Kylmäoja Johanna</dc:creator>
  <cp:keywords/>
  <dc:description/>
  <cp:lastModifiedBy>Kylmäoja Johanna</cp:lastModifiedBy>
  <cp:revision>2</cp:revision>
  <cp:lastPrinted>2019-01-22T11:23:00Z</cp:lastPrinted>
  <dcterms:created xsi:type="dcterms:W3CDTF">2019-03-12T11:58:00Z</dcterms:created>
  <dcterms:modified xsi:type="dcterms:W3CDTF">2019-03-12T11:58:00Z</dcterms:modified>
</cp:coreProperties>
</file>